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A700" w14:textId="5E838B5F" w:rsidR="000E2531" w:rsidRPr="00C12F94" w:rsidRDefault="003F31C3" w:rsidP="00A170D6">
      <w:pPr>
        <w:pStyle w:val="HeaderEven"/>
        <w:tabs>
          <w:tab w:val="clear" w:pos="8640"/>
        </w:tabs>
        <w:ind w:right="-720"/>
        <w:rPr>
          <w:rFonts w:asciiTheme="majorHAnsi" w:hAnsiTheme="majorHAnsi"/>
          <w:bCs/>
          <w:caps w:val="0"/>
          <w:color w:val="0070C0"/>
          <w:spacing w:val="0"/>
          <w:sz w:val="44"/>
          <w:szCs w:val="28"/>
        </w:rPr>
      </w:pPr>
      <w:r>
        <w:rPr>
          <w:rFonts w:asciiTheme="majorHAnsi" w:hAnsiTheme="majorHAnsi"/>
          <w:bCs/>
          <w:caps w:val="0"/>
          <w:color w:val="0070C0"/>
          <w:spacing w:val="0"/>
          <w:sz w:val="44"/>
          <w:szCs w:val="28"/>
        </w:rPr>
        <w:t xml:space="preserve"> </w:t>
      </w:r>
      <w:r w:rsidR="00310779" w:rsidRPr="00C12F94">
        <w:rPr>
          <w:rFonts w:asciiTheme="majorHAnsi" w:hAnsiTheme="majorHAnsi"/>
          <w:bCs/>
          <w:caps w:val="0"/>
          <w:color w:val="0070C0"/>
          <w:spacing w:val="0"/>
          <w:sz w:val="44"/>
          <w:szCs w:val="28"/>
        </w:rPr>
        <w:t xml:space="preserve">National Marine Fisheries Service </w:t>
      </w:r>
    </w:p>
    <w:p w14:paraId="6A615DFD" w14:textId="77777777" w:rsidR="000E2531" w:rsidRDefault="000E2531" w:rsidP="00A170D6">
      <w:pPr>
        <w:pStyle w:val="HeaderEven"/>
        <w:tabs>
          <w:tab w:val="clear" w:pos="8640"/>
        </w:tabs>
        <w:ind w:right="-720"/>
        <w:rPr>
          <w:bCs/>
          <w:caps w:val="0"/>
          <w:spacing w:val="0"/>
          <w:sz w:val="44"/>
          <w:szCs w:val="28"/>
        </w:rPr>
      </w:pPr>
    </w:p>
    <w:p w14:paraId="497ADE26" w14:textId="5B75BF82" w:rsidR="00C12F94" w:rsidRDefault="00CF2EE9" w:rsidP="003E3BD6">
      <w:pPr>
        <w:pStyle w:val="HeaderEven"/>
        <w:tabs>
          <w:tab w:val="clear" w:pos="8640"/>
        </w:tabs>
        <w:ind w:right="-720"/>
        <w:jc w:val="left"/>
        <w:rPr>
          <w:rFonts w:asciiTheme="majorHAnsi" w:hAnsiTheme="majorHAnsi"/>
          <w:bCs/>
          <w:caps w:val="0"/>
          <w:color w:val="0070C0"/>
          <w:spacing w:val="0"/>
          <w:sz w:val="44"/>
          <w:szCs w:val="28"/>
        </w:rPr>
      </w:pPr>
      <w:r w:rsidRPr="00C12F94">
        <w:rPr>
          <w:rFonts w:asciiTheme="majorHAnsi" w:hAnsiTheme="majorHAnsi"/>
          <w:bCs/>
          <w:caps w:val="0"/>
          <w:color w:val="0070C0"/>
          <w:spacing w:val="0"/>
          <w:sz w:val="44"/>
          <w:szCs w:val="28"/>
        </w:rPr>
        <w:t xml:space="preserve">Endangered Species and </w:t>
      </w:r>
      <w:r w:rsidR="00310779" w:rsidRPr="00C12F94">
        <w:rPr>
          <w:rFonts w:asciiTheme="majorHAnsi" w:hAnsiTheme="majorHAnsi"/>
          <w:bCs/>
          <w:caps w:val="0"/>
          <w:color w:val="0070C0"/>
          <w:spacing w:val="0"/>
          <w:sz w:val="44"/>
          <w:szCs w:val="28"/>
        </w:rPr>
        <w:t>Marine Mammal</w:t>
      </w:r>
      <w:r w:rsidRPr="00C12F94">
        <w:rPr>
          <w:rFonts w:asciiTheme="majorHAnsi" w:hAnsiTheme="majorHAnsi"/>
          <w:bCs/>
          <w:caps w:val="0"/>
          <w:color w:val="0070C0"/>
          <w:spacing w:val="0"/>
          <w:sz w:val="44"/>
          <w:szCs w:val="28"/>
        </w:rPr>
        <w:t xml:space="preserve"> </w:t>
      </w:r>
      <w:r w:rsidR="000E2531" w:rsidRPr="00C12F94">
        <w:rPr>
          <w:rFonts w:asciiTheme="majorHAnsi" w:hAnsiTheme="majorHAnsi"/>
          <w:bCs/>
          <w:caps w:val="0"/>
          <w:color w:val="0070C0"/>
          <w:spacing w:val="0"/>
          <w:sz w:val="44"/>
          <w:szCs w:val="28"/>
        </w:rPr>
        <w:t>Parts Permit Application</w:t>
      </w:r>
      <w:r w:rsidR="001611F0">
        <w:rPr>
          <w:rFonts w:asciiTheme="majorHAnsi" w:hAnsiTheme="majorHAnsi"/>
          <w:bCs/>
          <w:caps w:val="0"/>
          <w:color w:val="0070C0"/>
          <w:spacing w:val="0"/>
          <w:sz w:val="44"/>
          <w:szCs w:val="28"/>
        </w:rPr>
        <w:t xml:space="preserve"> </w:t>
      </w:r>
      <w:r w:rsidR="00690436">
        <w:rPr>
          <w:rFonts w:asciiTheme="majorHAnsi" w:hAnsiTheme="majorHAnsi"/>
          <w:bCs/>
          <w:caps w:val="0"/>
          <w:color w:val="0070C0"/>
          <w:spacing w:val="0"/>
          <w:sz w:val="44"/>
          <w:szCs w:val="28"/>
        </w:rPr>
        <w:t xml:space="preserve">for </w:t>
      </w:r>
      <w:r w:rsidR="001611F0">
        <w:rPr>
          <w:rFonts w:asciiTheme="majorHAnsi" w:hAnsiTheme="majorHAnsi"/>
          <w:bCs/>
          <w:caps w:val="0"/>
          <w:color w:val="0070C0"/>
          <w:spacing w:val="0"/>
          <w:sz w:val="44"/>
          <w:szCs w:val="28"/>
        </w:rPr>
        <w:t>Scientific Research</w:t>
      </w:r>
    </w:p>
    <w:p w14:paraId="107787D2" w14:textId="77777777" w:rsidR="00E902F0" w:rsidRPr="00E902F0" w:rsidRDefault="00E902F0" w:rsidP="00E902F0">
      <w:pPr>
        <w:rPr>
          <w:rFonts w:ascii="Arial Black" w:hAnsi="Arial Black"/>
          <w:sz w:val="28"/>
          <w:szCs w:val="28"/>
        </w:rPr>
      </w:pPr>
    </w:p>
    <w:p w14:paraId="54A22B60" w14:textId="77777777" w:rsidR="00310779" w:rsidRPr="00294BFE" w:rsidRDefault="00294BFE" w:rsidP="00294BFE">
      <w:pPr>
        <w:jc w:val="center"/>
        <w:rPr>
          <w:b/>
        </w:rPr>
      </w:pPr>
      <w:r w:rsidRPr="00294BFE">
        <w:rPr>
          <w:b/>
        </w:rPr>
        <w:t>TABLE OF CONTENTS</w:t>
      </w:r>
    </w:p>
    <w:p w14:paraId="6C66E288" w14:textId="77777777" w:rsidR="00294BFE" w:rsidRPr="0012588A" w:rsidRDefault="00294BFE" w:rsidP="00A170D6"/>
    <w:p w14:paraId="0C98F5DC" w14:textId="0DC289FC" w:rsidR="00F63D63" w:rsidRPr="00F63D63" w:rsidRDefault="00875763">
      <w:pPr>
        <w:pStyle w:val="TOC1"/>
        <w:rPr>
          <w:rFonts w:asciiTheme="majorHAnsi" w:eastAsiaTheme="minorEastAsia" w:hAnsiTheme="majorHAnsi" w:cstheme="minorBidi"/>
          <w:b w:val="0"/>
          <w:caps w:val="0"/>
          <w:szCs w:val="24"/>
        </w:rPr>
      </w:pPr>
      <w:r w:rsidRPr="00F63D63">
        <w:rPr>
          <w:rFonts w:asciiTheme="majorHAnsi" w:hAnsiTheme="majorHAnsi"/>
          <w:szCs w:val="24"/>
        </w:rPr>
        <w:fldChar w:fldCharType="begin"/>
      </w:r>
      <w:r w:rsidR="00310779" w:rsidRPr="00F63D63">
        <w:rPr>
          <w:rFonts w:asciiTheme="majorHAnsi" w:hAnsiTheme="majorHAnsi"/>
          <w:szCs w:val="24"/>
        </w:rPr>
        <w:instrText xml:space="preserve"> TOC \o "1-2" \h \z \u </w:instrText>
      </w:r>
      <w:r w:rsidRPr="00F63D63">
        <w:rPr>
          <w:rFonts w:asciiTheme="majorHAnsi" w:hAnsiTheme="majorHAnsi"/>
          <w:szCs w:val="24"/>
        </w:rPr>
        <w:fldChar w:fldCharType="separate"/>
      </w:r>
      <w:hyperlink w:anchor="_Toc78286750" w:history="1">
        <w:r w:rsidR="00F63D63" w:rsidRPr="00F63D63">
          <w:rPr>
            <w:rStyle w:val="Hyperlink"/>
            <w:rFonts w:asciiTheme="majorHAnsi" w:hAnsiTheme="majorHAnsi"/>
            <w:szCs w:val="24"/>
          </w:rPr>
          <w:t>Introduction</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_Toc78286750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D766DD">
          <w:rPr>
            <w:rFonts w:asciiTheme="majorHAnsi" w:hAnsiTheme="majorHAnsi"/>
            <w:webHidden/>
            <w:szCs w:val="24"/>
          </w:rPr>
          <w:t>2</w:t>
        </w:r>
        <w:r w:rsidR="00F63D63" w:rsidRPr="00F63D63">
          <w:rPr>
            <w:rFonts w:asciiTheme="majorHAnsi" w:hAnsiTheme="majorHAnsi"/>
            <w:webHidden/>
            <w:szCs w:val="24"/>
          </w:rPr>
          <w:fldChar w:fldCharType="end"/>
        </w:r>
      </w:hyperlink>
    </w:p>
    <w:p w14:paraId="631CC3B3" w14:textId="31AAD6F7"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1" w:history="1">
        <w:r w:rsidR="00F63D63" w:rsidRPr="00F63D63">
          <w:rPr>
            <w:rStyle w:val="Hyperlink"/>
            <w:rFonts w:asciiTheme="majorHAnsi" w:hAnsiTheme="majorHAnsi"/>
            <w:noProof/>
            <w:sz w:val="24"/>
            <w:szCs w:val="24"/>
          </w:rPr>
          <w:t>Need help or have other questions?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_Toc78286751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618C8E81" w14:textId="7A7AEFC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2" w:history="1">
        <w:r w:rsidR="00F63D63" w:rsidRPr="00F63D63">
          <w:rPr>
            <w:rStyle w:val="Hyperlink"/>
            <w:rFonts w:asciiTheme="majorHAnsi" w:hAnsiTheme="majorHAnsi"/>
            <w:noProof/>
            <w:sz w:val="24"/>
            <w:szCs w:val="24"/>
          </w:rPr>
          <w:t>When filling out your application: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_Toc78286752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6843DAF4" w14:textId="1432D038" w:rsidR="00F63D63" w:rsidRPr="00F63D63" w:rsidRDefault="00643E94">
      <w:pPr>
        <w:pStyle w:val="TOC1"/>
        <w:rPr>
          <w:rFonts w:asciiTheme="majorHAnsi" w:eastAsiaTheme="minorEastAsia" w:hAnsiTheme="majorHAnsi" w:cstheme="minorBidi"/>
          <w:b w:val="0"/>
          <w:caps w:val="0"/>
          <w:szCs w:val="24"/>
        </w:rPr>
      </w:pPr>
      <w:hyperlink w:anchor="_Toc78286753" w:history="1">
        <w:r w:rsidR="00F63D63" w:rsidRPr="00F63D63">
          <w:rPr>
            <w:rStyle w:val="Hyperlink"/>
            <w:rFonts w:asciiTheme="majorHAnsi" w:hAnsiTheme="majorHAnsi"/>
            <w:szCs w:val="24"/>
          </w:rPr>
          <w:t>Application Instructions</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_Toc78286753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D766DD">
          <w:rPr>
            <w:rFonts w:asciiTheme="majorHAnsi" w:hAnsiTheme="majorHAnsi"/>
            <w:webHidden/>
            <w:szCs w:val="24"/>
          </w:rPr>
          <w:t>3</w:t>
        </w:r>
        <w:r w:rsidR="00F63D63" w:rsidRPr="00F63D63">
          <w:rPr>
            <w:rFonts w:asciiTheme="majorHAnsi" w:hAnsiTheme="majorHAnsi"/>
            <w:webHidden/>
            <w:szCs w:val="24"/>
          </w:rPr>
          <w:fldChar w:fldCharType="end"/>
        </w:r>
      </w:hyperlink>
    </w:p>
    <w:p w14:paraId="0E33B8A8" w14:textId="65F28027"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4" w:history="1">
        <w:r w:rsidR="00F63D63" w:rsidRPr="00F63D63">
          <w:rPr>
            <w:rStyle w:val="Hyperlink"/>
            <w:rFonts w:asciiTheme="majorHAnsi" w:hAnsiTheme="majorHAnsi"/>
            <w:noProof/>
            <w:sz w:val="24"/>
            <w:szCs w:val="24"/>
          </w:rPr>
          <w:t>Project Information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_Toc78286754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3</w:t>
        </w:r>
        <w:r w:rsidR="00F63D63" w:rsidRPr="00F63D63">
          <w:rPr>
            <w:rFonts w:asciiTheme="majorHAnsi" w:hAnsiTheme="majorHAnsi"/>
            <w:noProof/>
            <w:webHidden/>
            <w:sz w:val="24"/>
            <w:szCs w:val="24"/>
          </w:rPr>
          <w:fldChar w:fldCharType="end"/>
        </w:r>
      </w:hyperlink>
    </w:p>
    <w:p w14:paraId="713FBBBA" w14:textId="357F9F51"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5" w:history="1">
        <w:r w:rsidR="00F63D63" w:rsidRPr="00F63D63">
          <w:rPr>
            <w:rStyle w:val="Hyperlink"/>
            <w:rFonts w:asciiTheme="majorHAnsi" w:hAnsiTheme="majorHAnsi"/>
            <w:noProof/>
            <w:sz w:val="24"/>
            <w:szCs w:val="24"/>
          </w:rPr>
          <w:t>Project Description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_Toc78286755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5</w:t>
        </w:r>
        <w:r w:rsidR="00F63D63" w:rsidRPr="00F63D63">
          <w:rPr>
            <w:rFonts w:asciiTheme="majorHAnsi" w:hAnsiTheme="majorHAnsi"/>
            <w:noProof/>
            <w:webHidden/>
            <w:sz w:val="24"/>
            <w:szCs w:val="24"/>
          </w:rPr>
          <w:fldChar w:fldCharType="end"/>
        </w:r>
      </w:hyperlink>
    </w:p>
    <w:p w14:paraId="3511BF57" w14:textId="5577E9A8"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6" w:history="1">
        <w:r w:rsidR="00F63D63" w:rsidRPr="00F63D63">
          <w:rPr>
            <w:rStyle w:val="Hyperlink"/>
            <w:rFonts w:asciiTheme="majorHAnsi" w:hAnsiTheme="majorHAnsi"/>
            <w:noProof/>
            <w:sz w:val="24"/>
            <w:szCs w:val="24"/>
          </w:rPr>
          <w:t>Project Supplemental Information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_Toc78286756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7</w:t>
        </w:r>
        <w:r w:rsidR="00F63D63" w:rsidRPr="00F63D63">
          <w:rPr>
            <w:rFonts w:asciiTheme="majorHAnsi" w:hAnsiTheme="majorHAnsi"/>
            <w:noProof/>
            <w:webHidden/>
            <w:sz w:val="24"/>
            <w:szCs w:val="24"/>
          </w:rPr>
          <w:fldChar w:fldCharType="end"/>
        </w:r>
      </w:hyperlink>
    </w:p>
    <w:p w14:paraId="04E62E52" w14:textId="7D5D5130"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7" w:history="1">
        <w:r w:rsidR="00F63D63" w:rsidRPr="00F63D63">
          <w:rPr>
            <w:rStyle w:val="Hyperlink"/>
            <w:rFonts w:asciiTheme="majorHAnsi" w:hAnsiTheme="majorHAnsi"/>
            <w:noProof/>
            <w:sz w:val="24"/>
            <w:szCs w:val="24"/>
          </w:rPr>
          <w:t>Project Location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_Toc78286757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8</w:t>
        </w:r>
        <w:r w:rsidR="00F63D63" w:rsidRPr="00F63D63">
          <w:rPr>
            <w:rFonts w:asciiTheme="majorHAnsi" w:hAnsiTheme="majorHAnsi"/>
            <w:noProof/>
            <w:webHidden/>
            <w:sz w:val="24"/>
            <w:szCs w:val="24"/>
          </w:rPr>
          <w:fldChar w:fldCharType="end"/>
        </w:r>
      </w:hyperlink>
    </w:p>
    <w:p w14:paraId="0D8BBEBB" w14:textId="04DAAAB1"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8" w:history="1">
        <w:r w:rsidR="00F63D63" w:rsidRPr="00F63D63">
          <w:rPr>
            <w:rStyle w:val="Hyperlink"/>
            <w:rFonts w:asciiTheme="majorHAnsi" w:hAnsiTheme="majorHAnsi"/>
            <w:noProof/>
            <w:sz w:val="24"/>
            <w:szCs w:val="24"/>
          </w:rPr>
          <w:t>Sample Activity Information (listed in APPS as Take Tables)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_Toc78286758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9</w:t>
        </w:r>
        <w:r w:rsidR="00F63D63" w:rsidRPr="00F63D63">
          <w:rPr>
            <w:rFonts w:asciiTheme="majorHAnsi" w:hAnsiTheme="majorHAnsi"/>
            <w:noProof/>
            <w:webHidden/>
            <w:sz w:val="24"/>
            <w:szCs w:val="24"/>
          </w:rPr>
          <w:fldChar w:fldCharType="end"/>
        </w:r>
      </w:hyperlink>
    </w:p>
    <w:p w14:paraId="4520D597" w14:textId="7613BE7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59" w:history="1">
        <w:r w:rsidR="00F63D63" w:rsidRPr="00F63D63">
          <w:rPr>
            <w:rStyle w:val="Hyperlink"/>
            <w:rFonts w:asciiTheme="majorHAnsi" w:hAnsiTheme="majorHAnsi"/>
            <w:noProof/>
            <w:sz w:val="24"/>
            <w:szCs w:val="24"/>
          </w:rPr>
          <w:t>Anticipated Effects on the Environment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_Toc78286759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10</w:t>
        </w:r>
        <w:r w:rsidR="00F63D63" w:rsidRPr="00F63D63">
          <w:rPr>
            <w:rFonts w:asciiTheme="majorHAnsi" w:hAnsiTheme="majorHAnsi"/>
            <w:noProof/>
            <w:webHidden/>
            <w:sz w:val="24"/>
            <w:szCs w:val="24"/>
          </w:rPr>
          <w:fldChar w:fldCharType="end"/>
        </w:r>
      </w:hyperlink>
    </w:p>
    <w:p w14:paraId="17AECA8A" w14:textId="5CFF9971"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0" w:history="1">
        <w:r w:rsidR="00F63D63" w:rsidRPr="00F63D63">
          <w:rPr>
            <w:rStyle w:val="Hyperlink"/>
            <w:rFonts w:asciiTheme="majorHAnsi" w:hAnsiTheme="majorHAnsi"/>
            <w:noProof/>
            <w:sz w:val="24"/>
            <w:szCs w:val="24"/>
          </w:rPr>
          <w:t>Project Contacts</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_Toc78286760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12</w:t>
        </w:r>
        <w:r w:rsidR="00F63D63" w:rsidRPr="00F63D63">
          <w:rPr>
            <w:rFonts w:asciiTheme="majorHAnsi" w:hAnsiTheme="majorHAnsi"/>
            <w:noProof/>
            <w:webHidden/>
            <w:sz w:val="24"/>
            <w:szCs w:val="24"/>
          </w:rPr>
          <w:fldChar w:fldCharType="end"/>
        </w:r>
      </w:hyperlink>
    </w:p>
    <w:p w14:paraId="279CCAF4" w14:textId="7F7603F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1" w:history="1">
        <w:r w:rsidR="00F63D63" w:rsidRPr="00F63D63">
          <w:rPr>
            <w:rStyle w:val="Hyperlink"/>
            <w:rFonts w:asciiTheme="majorHAnsi" w:hAnsiTheme="majorHAnsi"/>
            <w:noProof/>
            <w:sz w:val="24"/>
            <w:szCs w:val="24"/>
          </w:rPr>
          <w:t>Submit Application</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_Toc78286761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4522BCAB" w14:textId="1984FFC8" w:rsidR="00F63D63" w:rsidRPr="00F63D63" w:rsidRDefault="00643E94">
      <w:pPr>
        <w:pStyle w:val="TOC1"/>
        <w:rPr>
          <w:rFonts w:asciiTheme="majorHAnsi" w:eastAsiaTheme="minorEastAsia" w:hAnsiTheme="majorHAnsi" w:cstheme="minorBidi"/>
          <w:b w:val="0"/>
          <w:caps w:val="0"/>
          <w:szCs w:val="24"/>
        </w:rPr>
      </w:pPr>
      <w:hyperlink w:anchor="_Toc78286762" w:history="1">
        <w:r w:rsidR="00F63D63" w:rsidRPr="00F63D63">
          <w:rPr>
            <w:rStyle w:val="Hyperlink"/>
            <w:rFonts w:asciiTheme="majorHAnsi" w:hAnsiTheme="majorHAnsi"/>
            <w:szCs w:val="24"/>
          </w:rPr>
          <w:t>Additional Information</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_Toc78286762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D766DD">
          <w:rPr>
            <w:rFonts w:asciiTheme="majorHAnsi" w:hAnsiTheme="majorHAnsi"/>
            <w:webHidden/>
            <w:szCs w:val="24"/>
          </w:rPr>
          <w:t>15</w:t>
        </w:r>
        <w:r w:rsidR="00F63D63" w:rsidRPr="00F63D63">
          <w:rPr>
            <w:rFonts w:asciiTheme="majorHAnsi" w:hAnsiTheme="majorHAnsi"/>
            <w:webHidden/>
            <w:szCs w:val="24"/>
          </w:rPr>
          <w:fldChar w:fldCharType="end"/>
        </w:r>
      </w:hyperlink>
    </w:p>
    <w:p w14:paraId="60ACD7A4" w14:textId="68535EAD"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3" w:history="1">
        <w:r w:rsidR="00F63D63" w:rsidRPr="00F63D63">
          <w:rPr>
            <w:rStyle w:val="Hyperlink"/>
            <w:rFonts w:asciiTheme="majorHAnsi" w:hAnsiTheme="majorHAnsi"/>
            <w:noProof/>
            <w:sz w:val="24"/>
            <w:szCs w:val="24"/>
          </w:rPr>
          <w:t>When should I apply?</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_Toc78286763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61D9A184" w14:textId="3B28EC9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4" w:history="1">
        <w:r w:rsidR="00F63D63" w:rsidRPr="00F63D63">
          <w:rPr>
            <w:rStyle w:val="Hyperlink"/>
            <w:rFonts w:asciiTheme="majorHAnsi" w:hAnsiTheme="majorHAnsi"/>
            <w:noProof/>
            <w:sz w:val="24"/>
            <w:szCs w:val="24"/>
          </w:rPr>
          <w:t>What is the process for getting a permit?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_Toc78286764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5163737" w14:textId="04EB530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5" w:history="1">
        <w:r w:rsidR="00F63D63" w:rsidRPr="00F63D63">
          <w:rPr>
            <w:rStyle w:val="Hyperlink"/>
            <w:rFonts w:asciiTheme="majorHAnsi" w:hAnsiTheme="majorHAnsi"/>
            <w:noProof/>
            <w:sz w:val="24"/>
            <w:szCs w:val="24"/>
          </w:rPr>
          <w:t>What is the process for requesting an amendment to a permit?</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_Toc78286765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0513941" w14:textId="168317F3" w:rsidR="00F63D63" w:rsidRPr="00F63D63" w:rsidRDefault="00643E94">
      <w:pPr>
        <w:pStyle w:val="TOC2"/>
        <w:tabs>
          <w:tab w:val="right" w:leader="dot" w:pos="9350"/>
        </w:tabs>
        <w:rPr>
          <w:rFonts w:asciiTheme="majorHAnsi" w:eastAsiaTheme="minorEastAsia" w:hAnsiTheme="majorHAnsi" w:cstheme="minorBidi"/>
          <w:smallCaps w:val="0"/>
          <w:noProof/>
          <w:sz w:val="24"/>
          <w:szCs w:val="24"/>
        </w:rPr>
      </w:pPr>
      <w:hyperlink w:anchor="_Toc78286766" w:history="1">
        <w:r w:rsidR="00F63D63" w:rsidRPr="00F63D63">
          <w:rPr>
            <w:rStyle w:val="Hyperlink"/>
            <w:rFonts w:asciiTheme="majorHAnsi" w:hAnsiTheme="majorHAnsi"/>
            <w:noProof/>
            <w:sz w:val="24"/>
            <w:szCs w:val="24"/>
          </w:rPr>
          <w:t>What is this permit application NOT for?</w:t>
        </w:r>
        <w:r w:rsidR="00F63D63" w:rsidRPr="00F63D63">
          <w:rPr>
            <w:rFonts w:asciiTheme="majorHAnsi" w:hAnsiTheme="majorHAnsi"/>
            <w:noProof/>
            <w:webHidden/>
            <w:sz w:val="24"/>
            <w:szCs w:val="24"/>
          </w:rPr>
          <w:tab/>
        </w:r>
        <w:r w:rsidR="00F63D63" w:rsidRPr="00F63D63">
          <w:rPr>
            <w:rFonts w:asciiTheme="majorHAnsi" w:hAnsiTheme="majorHAnsi"/>
            <w:noProof/>
            <w:webHidden/>
            <w:sz w:val="24"/>
            <w:szCs w:val="24"/>
          </w:rPr>
          <w:fldChar w:fldCharType="begin"/>
        </w:r>
        <w:r w:rsidR="00F63D63" w:rsidRPr="00F63D63">
          <w:rPr>
            <w:rFonts w:asciiTheme="majorHAnsi" w:hAnsiTheme="majorHAnsi"/>
            <w:noProof/>
            <w:webHidden/>
            <w:sz w:val="24"/>
            <w:szCs w:val="24"/>
          </w:rPr>
          <w:instrText xml:space="preserve"> PAGEREF _Toc78286766 \h </w:instrText>
        </w:r>
        <w:r w:rsidR="00F63D63" w:rsidRPr="00F63D63">
          <w:rPr>
            <w:rFonts w:asciiTheme="majorHAnsi" w:hAnsiTheme="majorHAnsi"/>
            <w:noProof/>
            <w:webHidden/>
            <w:sz w:val="24"/>
            <w:szCs w:val="24"/>
          </w:rPr>
        </w:r>
        <w:r w:rsidR="00F63D63" w:rsidRPr="00F63D63">
          <w:rPr>
            <w:rFonts w:asciiTheme="majorHAnsi" w:hAnsiTheme="majorHAnsi"/>
            <w:noProof/>
            <w:webHidden/>
            <w:sz w:val="24"/>
            <w:szCs w:val="24"/>
          </w:rPr>
          <w:fldChar w:fldCharType="separate"/>
        </w:r>
        <w:r w:rsidR="00D766DD">
          <w:rPr>
            <w:rFonts w:asciiTheme="majorHAnsi" w:hAnsiTheme="majorHAnsi"/>
            <w:noProof/>
            <w:webHidden/>
            <w:sz w:val="24"/>
            <w:szCs w:val="24"/>
          </w:rPr>
          <w:t>15</w:t>
        </w:r>
        <w:r w:rsidR="00F63D63" w:rsidRPr="00F63D63">
          <w:rPr>
            <w:rFonts w:asciiTheme="majorHAnsi" w:hAnsiTheme="majorHAnsi"/>
            <w:noProof/>
            <w:webHidden/>
            <w:sz w:val="24"/>
            <w:szCs w:val="24"/>
          </w:rPr>
          <w:fldChar w:fldCharType="end"/>
        </w:r>
      </w:hyperlink>
    </w:p>
    <w:p w14:paraId="770E719D" w14:textId="21B9E878" w:rsidR="00F63D63" w:rsidRPr="00F63D63" w:rsidRDefault="00643E94">
      <w:pPr>
        <w:pStyle w:val="TOC1"/>
        <w:rPr>
          <w:rFonts w:asciiTheme="majorHAnsi" w:eastAsiaTheme="minorEastAsia" w:hAnsiTheme="majorHAnsi" w:cstheme="minorBidi"/>
          <w:b w:val="0"/>
          <w:caps w:val="0"/>
          <w:szCs w:val="24"/>
        </w:rPr>
      </w:pPr>
      <w:hyperlink w:anchor="_Toc78286767" w:history="1">
        <w:r w:rsidR="00F63D63" w:rsidRPr="00F63D63">
          <w:rPr>
            <w:rStyle w:val="Hyperlink"/>
            <w:rFonts w:asciiTheme="majorHAnsi" w:hAnsiTheme="majorHAnsi"/>
            <w:szCs w:val="24"/>
          </w:rPr>
          <w:t>Applicable Laws and Regulations</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_Toc78286767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D766DD">
          <w:rPr>
            <w:rFonts w:asciiTheme="majorHAnsi" w:hAnsiTheme="majorHAnsi"/>
            <w:webHidden/>
            <w:szCs w:val="24"/>
          </w:rPr>
          <w:t>16</w:t>
        </w:r>
        <w:r w:rsidR="00F63D63" w:rsidRPr="00F63D63">
          <w:rPr>
            <w:rFonts w:asciiTheme="majorHAnsi" w:hAnsiTheme="majorHAnsi"/>
            <w:webHidden/>
            <w:szCs w:val="24"/>
          </w:rPr>
          <w:fldChar w:fldCharType="end"/>
        </w:r>
      </w:hyperlink>
    </w:p>
    <w:p w14:paraId="00298FBF" w14:textId="0765725B" w:rsidR="00F63D63" w:rsidRPr="00F63D63" w:rsidRDefault="00643E94">
      <w:pPr>
        <w:pStyle w:val="TOC1"/>
        <w:rPr>
          <w:rFonts w:asciiTheme="majorHAnsi" w:eastAsiaTheme="minorEastAsia" w:hAnsiTheme="majorHAnsi" w:cstheme="minorBidi"/>
          <w:b w:val="0"/>
          <w:caps w:val="0"/>
          <w:szCs w:val="24"/>
        </w:rPr>
      </w:pPr>
      <w:hyperlink w:anchor="_Toc78286768" w:history="1">
        <w:r w:rsidR="00F63D63" w:rsidRPr="00F63D63">
          <w:rPr>
            <w:rStyle w:val="Hyperlink"/>
            <w:rFonts w:asciiTheme="majorHAnsi" w:hAnsiTheme="majorHAnsi"/>
            <w:szCs w:val="24"/>
          </w:rPr>
          <w:t>Paperwork Reduction Act Statement</w:t>
        </w:r>
        <w:r w:rsidR="00F63D63" w:rsidRPr="00F63D63">
          <w:rPr>
            <w:rFonts w:asciiTheme="majorHAnsi" w:hAnsiTheme="majorHAnsi"/>
            <w:webHidden/>
            <w:szCs w:val="24"/>
          </w:rPr>
          <w:tab/>
        </w:r>
        <w:r w:rsidR="00F63D63" w:rsidRPr="00F63D63">
          <w:rPr>
            <w:rFonts w:asciiTheme="majorHAnsi" w:hAnsiTheme="majorHAnsi"/>
            <w:webHidden/>
            <w:szCs w:val="24"/>
          </w:rPr>
          <w:fldChar w:fldCharType="begin"/>
        </w:r>
        <w:r w:rsidR="00F63D63" w:rsidRPr="00F63D63">
          <w:rPr>
            <w:rFonts w:asciiTheme="majorHAnsi" w:hAnsiTheme="majorHAnsi"/>
            <w:webHidden/>
            <w:szCs w:val="24"/>
          </w:rPr>
          <w:instrText xml:space="preserve"> PAGEREF _Toc78286768 \h </w:instrText>
        </w:r>
        <w:r w:rsidR="00F63D63" w:rsidRPr="00F63D63">
          <w:rPr>
            <w:rFonts w:asciiTheme="majorHAnsi" w:hAnsiTheme="majorHAnsi"/>
            <w:webHidden/>
            <w:szCs w:val="24"/>
          </w:rPr>
        </w:r>
        <w:r w:rsidR="00F63D63" w:rsidRPr="00F63D63">
          <w:rPr>
            <w:rFonts w:asciiTheme="majorHAnsi" w:hAnsiTheme="majorHAnsi"/>
            <w:webHidden/>
            <w:szCs w:val="24"/>
          </w:rPr>
          <w:fldChar w:fldCharType="separate"/>
        </w:r>
        <w:r w:rsidR="00D766DD">
          <w:rPr>
            <w:rFonts w:asciiTheme="majorHAnsi" w:hAnsiTheme="majorHAnsi"/>
            <w:webHidden/>
            <w:szCs w:val="24"/>
          </w:rPr>
          <w:t>17</w:t>
        </w:r>
        <w:r w:rsidR="00F63D63" w:rsidRPr="00F63D63">
          <w:rPr>
            <w:rFonts w:asciiTheme="majorHAnsi" w:hAnsiTheme="majorHAnsi"/>
            <w:webHidden/>
            <w:szCs w:val="24"/>
          </w:rPr>
          <w:fldChar w:fldCharType="end"/>
        </w:r>
      </w:hyperlink>
    </w:p>
    <w:p w14:paraId="045C0478" w14:textId="3B998BE7" w:rsidR="005F7189" w:rsidRPr="000C3555" w:rsidRDefault="00875763" w:rsidP="005F7189">
      <w:pPr>
        <w:pStyle w:val="Heading1"/>
      </w:pPr>
      <w:r w:rsidRPr="00F63D63">
        <w:rPr>
          <w:bCs w:val="0"/>
          <w:sz w:val="24"/>
          <w:szCs w:val="24"/>
        </w:rPr>
        <w:fldChar w:fldCharType="end"/>
      </w:r>
      <w:r w:rsidR="000D3218">
        <w:rPr>
          <w:rFonts w:ascii="Arial Black" w:hAnsi="Arial Black"/>
          <w:sz w:val="28"/>
          <w:szCs w:val="28"/>
        </w:rPr>
        <w:br w:type="page"/>
      </w:r>
    </w:p>
    <w:p w14:paraId="3C224595" w14:textId="5C6D83CE" w:rsidR="00310779" w:rsidRDefault="005F7189" w:rsidP="005F7189">
      <w:pPr>
        <w:pStyle w:val="Heading1"/>
      </w:pPr>
      <w:bookmarkStart w:id="0" w:name="_Toc78286750"/>
      <w:r w:rsidRPr="000C3555">
        <w:lastRenderedPageBreak/>
        <w:t>Introduction</w:t>
      </w:r>
      <w:bookmarkEnd w:id="0"/>
    </w:p>
    <w:p w14:paraId="70666733" w14:textId="77777777" w:rsidR="005F7189" w:rsidRPr="005F7189" w:rsidRDefault="005F7189" w:rsidP="005F7189"/>
    <w:p w14:paraId="60890D7F" w14:textId="06534C68" w:rsidR="00CF27F6" w:rsidRDefault="00CF27F6" w:rsidP="00763264">
      <w:pPr>
        <w:spacing w:after="200" w:line="288" w:lineRule="auto"/>
        <w:rPr>
          <w:rFonts w:asciiTheme="majorHAnsi" w:hAnsiTheme="majorHAnsi"/>
        </w:rPr>
      </w:pPr>
      <w:r w:rsidRPr="00EE4791">
        <w:rPr>
          <w:rFonts w:asciiTheme="majorHAnsi" w:hAnsiTheme="majorHAnsi"/>
        </w:rPr>
        <w:t>Th</w:t>
      </w:r>
      <w:r w:rsidR="00EE4791" w:rsidRPr="00EE4791">
        <w:rPr>
          <w:rFonts w:asciiTheme="majorHAnsi" w:hAnsiTheme="majorHAnsi"/>
        </w:rPr>
        <w:t xml:space="preserve">ese instructions are for submitting an </w:t>
      </w:r>
      <w:r w:rsidRPr="00EE4791">
        <w:rPr>
          <w:rFonts w:asciiTheme="majorHAnsi" w:hAnsiTheme="majorHAnsi"/>
        </w:rPr>
        <w:t xml:space="preserve">application for </w:t>
      </w:r>
      <w:r w:rsidR="00DB2C83" w:rsidRPr="00EE4791">
        <w:rPr>
          <w:rFonts w:asciiTheme="majorHAnsi" w:hAnsiTheme="majorHAnsi"/>
        </w:rPr>
        <w:t xml:space="preserve">a scientific research </w:t>
      </w:r>
      <w:r w:rsidR="00E90C9B" w:rsidRPr="00CB30BB">
        <w:rPr>
          <w:rFonts w:asciiTheme="majorHAnsi" w:hAnsiTheme="majorHAnsi"/>
        </w:rPr>
        <w:t>permit</w:t>
      </w:r>
      <w:r w:rsidR="00406C2B" w:rsidRPr="00406C2B">
        <w:rPr>
          <w:rStyle w:val="FootnoteReference"/>
          <w:rFonts w:asciiTheme="majorHAnsi" w:hAnsiTheme="majorHAnsi"/>
          <w:vertAlign w:val="superscript"/>
        </w:rPr>
        <w:footnoteReference w:id="2"/>
      </w:r>
      <w:r w:rsidR="00D7603F" w:rsidRPr="00EE4791">
        <w:rPr>
          <w:rFonts w:asciiTheme="majorHAnsi" w:hAnsiTheme="majorHAnsi"/>
        </w:rPr>
        <w:t xml:space="preserve"> under the Marine Mammal Protection Act (MMPA) </w:t>
      </w:r>
      <w:r w:rsidR="00167BAE" w:rsidRPr="00EE4791">
        <w:rPr>
          <w:rFonts w:asciiTheme="majorHAnsi" w:hAnsiTheme="majorHAnsi"/>
        </w:rPr>
        <w:t xml:space="preserve">and </w:t>
      </w:r>
      <w:r w:rsidR="00D7603F" w:rsidRPr="00EE4791">
        <w:rPr>
          <w:rFonts w:asciiTheme="majorHAnsi" w:hAnsiTheme="majorHAnsi"/>
        </w:rPr>
        <w:t>Endangered Species Act (ESA)</w:t>
      </w:r>
      <w:r w:rsidR="004D10C9" w:rsidRPr="00EE4791">
        <w:rPr>
          <w:rFonts w:asciiTheme="majorHAnsi" w:hAnsiTheme="majorHAnsi"/>
        </w:rPr>
        <w:t xml:space="preserve"> to</w:t>
      </w:r>
      <w:r w:rsidRPr="00EE4791">
        <w:rPr>
          <w:rFonts w:asciiTheme="majorHAnsi" w:hAnsiTheme="majorHAnsi"/>
        </w:rPr>
        <w:t>:</w:t>
      </w:r>
    </w:p>
    <w:p w14:paraId="04D7B1FC" w14:textId="6BE1497A" w:rsidR="00CF27F6" w:rsidRPr="00EE4791" w:rsidRDefault="004D10C9" w:rsidP="002943DC">
      <w:pPr>
        <w:numPr>
          <w:ilvl w:val="1"/>
          <w:numId w:val="1"/>
        </w:numPr>
        <w:tabs>
          <w:tab w:val="clear" w:pos="1440"/>
        </w:tabs>
        <w:spacing w:after="200" w:line="288" w:lineRule="auto"/>
        <w:ind w:left="720"/>
        <w:jc w:val="left"/>
        <w:rPr>
          <w:rFonts w:asciiTheme="majorHAnsi" w:hAnsiTheme="majorHAnsi"/>
          <w:iCs/>
        </w:rPr>
      </w:pPr>
      <w:r w:rsidRPr="00EE4791">
        <w:rPr>
          <w:rFonts w:asciiTheme="majorHAnsi" w:hAnsiTheme="majorHAnsi"/>
        </w:rPr>
        <w:t>I</w:t>
      </w:r>
      <w:r w:rsidR="00D7603F" w:rsidRPr="00EE4791">
        <w:rPr>
          <w:rFonts w:asciiTheme="majorHAnsi" w:hAnsiTheme="majorHAnsi"/>
        </w:rPr>
        <w:t xml:space="preserve">mport and export protected species </w:t>
      </w:r>
      <w:r w:rsidR="00B45D28">
        <w:rPr>
          <w:rFonts w:asciiTheme="majorHAnsi" w:hAnsiTheme="majorHAnsi"/>
        </w:rPr>
        <w:t>(marine mammals</w:t>
      </w:r>
      <w:r w:rsidRPr="0053303B">
        <w:rPr>
          <w:rStyle w:val="FootnoteReference"/>
          <w:rFonts w:asciiTheme="majorHAnsi" w:hAnsiTheme="majorHAnsi"/>
          <w:vertAlign w:val="superscript"/>
        </w:rPr>
        <w:footnoteReference w:id="3"/>
      </w:r>
      <w:r w:rsidR="00B45D28">
        <w:rPr>
          <w:rFonts w:asciiTheme="majorHAnsi" w:hAnsiTheme="majorHAnsi"/>
        </w:rPr>
        <w:t xml:space="preserve"> or ESA-listed species) parts</w:t>
      </w:r>
      <w:r w:rsidR="00312C71" w:rsidRPr="00EE4791">
        <w:rPr>
          <w:rFonts w:asciiTheme="majorHAnsi" w:hAnsiTheme="majorHAnsi"/>
        </w:rPr>
        <w:t>/samples</w:t>
      </w:r>
      <w:r w:rsidR="005808DB">
        <w:rPr>
          <w:rFonts w:asciiTheme="majorHAnsi" w:hAnsiTheme="majorHAnsi"/>
        </w:rPr>
        <w:t>.</w:t>
      </w:r>
      <w:r w:rsidR="00D7603F" w:rsidRPr="00EE4791">
        <w:rPr>
          <w:rFonts w:asciiTheme="majorHAnsi" w:hAnsiTheme="majorHAnsi"/>
        </w:rPr>
        <w:t xml:space="preserve"> </w:t>
      </w:r>
    </w:p>
    <w:p w14:paraId="61D3B2CA" w14:textId="2EDB0D91" w:rsidR="0054399D" w:rsidRPr="00EE4791" w:rsidRDefault="004D10C9"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R</w:t>
      </w:r>
      <w:r w:rsidR="00CF27F6" w:rsidRPr="00EE4791">
        <w:rPr>
          <w:rFonts w:asciiTheme="majorHAnsi" w:hAnsiTheme="majorHAnsi"/>
        </w:rPr>
        <w:t xml:space="preserve">eceive or </w:t>
      </w:r>
      <w:r w:rsidR="00D7603F" w:rsidRPr="00EE4791">
        <w:rPr>
          <w:rFonts w:asciiTheme="majorHAnsi" w:hAnsiTheme="majorHAnsi"/>
        </w:rPr>
        <w:t xml:space="preserve">collect parts from </w:t>
      </w:r>
      <w:r w:rsidRPr="00EE4791">
        <w:rPr>
          <w:rFonts w:asciiTheme="majorHAnsi" w:hAnsiTheme="majorHAnsi"/>
        </w:rPr>
        <w:t xml:space="preserve">U.S. </w:t>
      </w:r>
      <w:r w:rsidR="00D7603F" w:rsidRPr="00EE4791">
        <w:rPr>
          <w:rFonts w:asciiTheme="majorHAnsi" w:hAnsiTheme="majorHAnsi"/>
        </w:rPr>
        <w:t>subsistence-hunted marine mammals</w:t>
      </w:r>
      <w:r w:rsidR="005808DB">
        <w:rPr>
          <w:rFonts w:asciiTheme="majorHAnsi" w:hAnsiTheme="majorHAnsi"/>
        </w:rPr>
        <w:t>.</w:t>
      </w:r>
    </w:p>
    <w:p w14:paraId="117EC99A" w14:textId="5C15502F" w:rsidR="00C34C1E" w:rsidRPr="00EE4791" w:rsidRDefault="0054399D"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Develop and use cell lines</w:t>
      </w:r>
      <w:r w:rsidR="001300C1" w:rsidRPr="00EE4791">
        <w:rPr>
          <w:rFonts w:asciiTheme="majorHAnsi" w:hAnsiTheme="majorHAnsi"/>
        </w:rPr>
        <w:t xml:space="preserve"> derived from protected species</w:t>
      </w:r>
      <w:r w:rsidR="005808DB">
        <w:rPr>
          <w:rFonts w:asciiTheme="majorHAnsi" w:hAnsiTheme="majorHAnsi"/>
        </w:rPr>
        <w:t>.</w:t>
      </w:r>
    </w:p>
    <w:p w14:paraId="440357B3" w14:textId="77777777" w:rsidR="005F7189" w:rsidRPr="005F7189" w:rsidRDefault="00C34C1E" w:rsidP="00763264">
      <w:pPr>
        <w:numPr>
          <w:ilvl w:val="1"/>
          <w:numId w:val="1"/>
        </w:numPr>
        <w:tabs>
          <w:tab w:val="clear" w:pos="1440"/>
        </w:tabs>
        <w:spacing w:after="200" w:line="288" w:lineRule="auto"/>
        <w:ind w:left="720"/>
        <w:rPr>
          <w:rFonts w:asciiTheme="majorHAnsi" w:hAnsiTheme="majorHAnsi"/>
          <w:iCs/>
        </w:rPr>
      </w:pPr>
      <w:r w:rsidRPr="00EE4791">
        <w:rPr>
          <w:rFonts w:asciiTheme="majorHAnsi" w:hAnsiTheme="majorHAnsi"/>
        </w:rPr>
        <w:t>Salvage dead ESA-listed sturgeon or sawfish</w:t>
      </w:r>
      <w:r w:rsidR="005808DB">
        <w:rPr>
          <w:rFonts w:asciiTheme="majorHAnsi" w:hAnsiTheme="majorHAnsi"/>
        </w:rPr>
        <w:t>.</w:t>
      </w:r>
    </w:p>
    <w:p w14:paraId="12D6B116" w14:textId="6C091FB1" w:rsidR="004D10C9" w:rsidRPr="005F7189" w:rsidRDefault="00182F52" w:rsidP="0053303B">
      <w:pPr>
        <w:spacing w:after="200" w:line="288" w:lineRule="auto"/>
        <w:jc w:val="left"/>
        <w:rPr>
          <w:rFonts w:asciiTheme="majorHAnsi" w:hAnsiTheme="majorHAnsi"/>
          <w:iCs/>
        </w:rPr>
      </w:pPr>
      <w:r w:rsidRPr="005F7189">
        <w:rPr>
          <w:rFonts w:asciiTheme="majorHAnsi" w:hAnsiTheme="majorHAnsi"/>
          <w:color w:val="000000"/>
        </w:rPr>
        <w:t>I</w:t>
      </w:r>
      <w:r w:rsidR="004D10C9" w:rsidRPr="005F7189">
        <w:rPr>
          <w:rFonts w:asciiTheme="majorHAnsi" w:hAnsiTheme="majorHAnsi"/>
          <w:color w:val="000000"/>
        </w:rPr>
        <w:t xml:space="preserve">f you are requesting </w:t>
      </w:r>
      <w:r w:rsidR="0054399D" w:rsidRPr="005F7189">
        <w:rPr>
          <w:rFonts w:asciiTheme="majorHAnsi" w:hAnsiTheme="majorHAnsi"/>
          <w:color w:val="000000"/>
        </w:rPr>
        <w:t xml:space="preserve">any of the above, </w:t>
      </w:r>
      <w:r w:rsidR="004D10C9" w:rsidRPr="005F7189">
        <w:rPr>
          <w:rFonts w:asciiTheme="majorHAnsi" w:hAnsiTheme="majorHAnsi"/>
          <w:color w:val="000000"/>
        </w:rPr>
        <w:t xml:space="preserve">you may also </w:t>
      </w:r>
      <w:r w:rsidR="0020545F">
        <w:rPr>
          <w:rFonts w:asciiTheme="majorHAnsi" w:hAnsiTheme="majorHAnsi"/>
          <w:color w:val="000000"/>
        </w:rPr>
        <w:t xml:space="preserve">request </w:t>
      </w:r>
      <w:r w:rsidR="0020545F" w:rsidRPr="002155DB">
        <w:rPr>
          <w:rFonts w:asciiTheme="majorHAnsi" w:hAnsiTheme="majorHAnsi"/>
          <w:color w:val="000000"/>
        </w:rPr>
        <w:t xml:space="preserve">to </w:t>
      </w:r>
      <w:r w:rsidR="004D10C9" w:rsidRPr="002155DB">
        <w:rPr>
          <w:rFonts w:asciiTheme="majorHAnsi" w:hAnsiTheme="majorHAnsi"/>
          <w:color w:val="000000"/>
        </w:rPr>
        <w:t>receiv</w:t>
      </w:r>
      <w:r w:rsidR="0020545F" w:rsidRPr="002155DB">
        <w:rPr>
          <w:rFonts w:asciiTheme="majorHAnsi" w:hAnsiTheme="majorHAnsi"/>
          <w:color w:val="000000"/>
        </w:rPr>
        <w:t>e</w:t>
      </w:r>
      <w:r w:rsidR="004D10C9" w:rsidRPr="002155DB">
        <w:rPr>
          <w:rFonts w:asciiTheme="majorHAnsi" w:hAnsiTheme="majorHAnsi"/>
          <w:color w:val="000000"/>
        </w:rPr>
        <w:t xml:space="preserve"> samples from</w:t>
      </w:r>
      <w:r w:rsidR="004D10C9" w:rsidRPr="005F7189">
        <w:rPr>
          <w:rFonts w:asciiTheme="majorHAnsi" w:hAnsiTheme="majorHAnsi"/>
          <w:color w:val="000000"/>
        </w:rPr>
        <w:t xml:space="preserve"> </w:t>
      </w:r>
      <w:r w:rsidR="0054399D" w:rsidRPr="005F7189">
        <w:rPr>
          <w:rFonts w:asciiTheme="majorHAnsi" w:hAnsiTheme="majorHAnsi"/>
          <w:color w:val="000000"/>
        </w:rPr>
        <w:t xml:space="preserve">other </w:t>
      </w:r>
      <w:r w:rsidR="004D10C9" w:rsidRPr="005F7189">
        <w:rPr>
          <w:rFonts w:asciiTheme="majorHAnsi" w:hAnsiTheme="majorHAnsi"/>
          <w:color w:val="000000"/>
        </w:rPr>
        <w:t xml:space="preserve">U.S. permitted </w:t>
      </w:r>
      <w:r w:rsidRPr="005F7189">
        <w:rPr>
          <w:rFonts w:asciiTheme="majorHAnsi" w:hAnsiTheme="majorHAnsi"/>
          <w:color w:val="000000"/>
        </w:rPr>
        <w:t>sources</w:t>
      </w:r>
      <w:r w:rsidR="004D10C9" w:rsidRPr="005F7189">
        <w:rPr>
          <w:rFonts w:asciiTheme="majorHAnsi" w:hAnsiTheme="majorHAnsi"/>
          <w:color w:val="000000"/>
        </w:rPr>
        <w:t>.</w:t>
      </w:r>
    </w:p>
    <w:p w14:paraId="2890BA14" w14:textId="7A3AC2B8" w:rsidR="00D7603F" w:rsidRDefault="00167BAE" w:rsidP="0053303B">
      <w:pPr>
        <w:spacing w:after="200" w:line="288" w:lineRule="auto"/>
        <w:jc w:val="left"/>
        <w:rPr>
          <w:rFonts w:asciiTheme="majorHAnsi" w:hAnsiTheme="majorHAnsi"/>
        </w:rPr>
      </w:pPr>
      <w:r w:rsidRPr="00EE4791">
        <w:rPr>
          <w:rFonts w:asciiTheme="majorHAnsi" w:hAnsiTheme="majorHAnsi"/>
          <w:iCs/>
        </w:rPr>
        <w:t>Protected s</w:t>
      </w:r>
      <w:r w:rsidR="00D7603F" w:rsidRPr="00EE4791">
        <w:rPr>
          <w:rFonts w:asciiTheme="majorHAnsi" w:hAnsiTheme="majorHAnsi"/>
          <w:iCs/>
        </w:rPr>
        <w:t xml:space="preserve">pecies </w:t>
      </w:r>
      <w:r w:rsidR="008332F9" w:rsidRPr="00EE4791">
        <w:rPr>
          <w:rFonts w:asciiTheme="majorHAnsi" w:hAnsiTheme="majorHAnsi"/>
          <w:iCs/>
        </w:rPr>
        <w:t>covered by this permit</w:t>
      </w:r>
      <w:r w:rsidR="00DB2C83" w:rsidRPr="00EE4791">
        <w:rPr>
          <w:rFonts w:asciiTheme="majorHAnsi" w:hAnsiTheme="majorHAnsi"/>
          <w:iCs/>
        </w:rPr>
        <w:t xml:space="preserve"> </w:t>
      </w:r>
      <w:r w:rsidR="00D7603F" w:rsidRPr="00EE4791">
        <w:rPr>
          <w:rFonts w:asciiTheme="majorHAnsi" w:hAnsiTheme="majorHAnsi"/>
        </w:rPr>
        <w:t>include</w:t>
      </w:r>
      <w:r w:rsidR="004D10C9" w:rsidRPr="00EE4791">
        <w:rPr>
          <w:rFonts w:asciiTheme="majorHAnsi" w:hAnsiTheme="majorHAnsi"/>
        </w:rPr>
        <w:t xml:space="preserve"> th</w:t>
      </w:r>
      <w:r w:rsidR="00C45625" w:rsidRPr="00EE4791">
        <w:rPr>
          <w:rFonts w:asciiTheme="majorHAnsi" w:hAnsiTheme="majorHAnsi"/>
        </w:rPr>
        <w:t>e</w:t>
      </w:r>
      <w:r w:rsidR="004D10C9" w:rsidRPr="00EE4791">
        <w:rPr>
          <w:rFonts w:asciiTheme="majorHAnsi" w:hAnsiTheme="majorHAnsi"/>
        </w:rPr>
        <w:t>se under NMFS</w:t>
      </w:r>
      <w:r w:rsidR="00574BE4">
        <w:rPr>
          <w:rFonts w:asciiTheme="majorHAnsi" w:hAnsiTheme="majorHAnsi"/>
        </w:rPr>
        <w:t>’</w:t>
      </w:r>
      <w:r w:rsidR="004D10C9" w:rsidRPr="00EE4791">
        <w:rPr>
          <w:rFonts w:asciiTheme="majorHAnsi" w:hAnsiTheme="majorHAnsi"/>
        </w:rPr>
        <w:t xml:space="preserve"> jurisdiction</w:t>
      </w:r>
      <w:r w:rsidR="00D7603F" w:rsidRPr="00EE4791">
        <w:rPr>
          <w:rFonts w:asciiTheme="majorHAnsi" w:hAnsiTheme="majorHAnsi"/>
        </w:rPr>
        <w:t xml:space="preserve">: </w:t>
      </w:r>
    </w:p>
    <w:p w14:paraId="533F694E" w14:textId="06546566" w:rsidR="00D7603F" w:rsidRPr="00EE4791"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C</w:t>
      </w:r>
      <w:r w:rsidR="00D7603F" w:rsidRPr="00EE4791">
        <w:rPr>
          <w:rFonts w:asciiTheme="majorHAnsi" w:hAnsiTheme="majorHAnsi"/>
        </w:rPr>
        <w:t>etaceans (dolphins, porpoises, and whales)</w:t>
      </w:r>
      <w:r w:rsidR="005808DB">
        <w:rPr>
          <w:rFonts w:asciiTheme="majorHAnsi" w:hAnsiTheme="majorHAnsi"/>
        </w:rPr>
        <w:t>.</w:t>
      </w:r>
    </w:p>
    <w:p w14:paraId="42B7BF96" w14:textId="41774E66" w:rsidR="00D7603F" w:rsidRPr="00EE4791"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P</w:t>
      </w:r>
      <w:r w:rsidR="00D7603F" w:rsidRPr="00EE4791">
        <w:rPr>
          <w:rFonts w:asciiTheme="majorHAnsi" w:hAnsiTheme="majorHAnsi"/>
        </w:rPr>
        <w:t>innipeds (seals and sea lions)</w:t>
      </w:r>
      <w:r w:rsidR="005808DB">
        <w:rPr>
          <w:rFonts w:asciiTheme="majorHAnsi" w:hAnsiTheme="majorHAnsi"/>
        </w:rPr>
        <w:t>.</w:t>
      </w:r>
    </w:p>
    <w:p w14:paraId="1E3DA6B3" w14:textId="08DE0647" w:rsidR="00D7603F" w:rsidRPr="00EE4791" w:rsidRDefault="00B604AB"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rPr>
        <w:t xml:space="preserve">ESA-listed </w:t>
      </w:r>
      <w:r w:rsidR="00D7603F" w:rsidRPr="00EE4791">
        <w:rPr>
          <w:rFonts w:asciiTheme="majorHAnsi" w:hAnsiTheme="majorHAnsi"/>
        </w:rPr>
        <w:t>sawfishes (</w:t>
      </w:r>
      <w:r w:rsidR="00014FB9">
        <w:rPr>
          <w:rFonts w:asciiTheme="majorHAnsi" w:hAnsiTheme="majorHAnsi"/>
        </w:rPr>
        <w:t xml:space="preserve">e.g., </w:t>
      </w:r>
      <w:r w:rsidR="00D7603F" w:rsidRPr="00EE4791">
        <w:rPr>
          <w:rFonts w:asciiTheme="majorHAnsi" w:hAnsiTheme="majorHAnsi"/>
        </w:rPr>
        <w:t>largetooth and smalltooth)</w:t>
      </w:r>
      <w:r w:rsidR="005808DB">
        <w:rPr>
          <w:rFonts w:asciiTheme="majorHAnsi" w:hAnsiTheme="majorHAnsi"/>
        </w:rPr>
        <w:t>.</w:t>
      </w:r>
    </w:p>
    <w:p w14:paraId="3E30E643" w14:textId="6AAAEACF" w:rsidR="00DB2C83" w:rsidRPr="00D27CB0" w:rsidRDefault="009404E6"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 xml:space="preserve">ESA-listed </w:t>
      </w:r>
      <w:r w:rsidR="00D7603F" w:rsidRPr="00EE4791">
        <w:rPr>
          <w:rFonts w:asciiTheme="majorHAnsi" w:hAnsiTheme="majorHAnsi"/>
          <w:iCs/>
        </w:rPr>
        <w:t>sturgeon (</w:t>
      </w:r>
      <w:r>
        <w:rPr>
          <w:rFonts w:asciiTheme="majorHAnsi" w:hAnsiTheme="majorHAnsi"/>
          <w:iCs/>
        </w:rPr>
        <w:t xml:space="preserve">e.g., </w:t>
      </w:r>
      <w:r w:rsidR="00D7603F" w:rsidRPr="00EE4791">
        <w:rPr>
          <w:rFonts w:asciiTheme="majorHAnsi" w:hAnsiTheme="majorHAnsi"/>
          <w:iCs/>
        </w:rPr>
        <w:t>Atlantic and shortnose)</w:t>
      </w:r>
      <w:r w:rsidR="005808DB">
        <w:rPr>
          <w:rFonts w:asciiTheme="majorHAnsi" w:hAnsiTheme="majorHAnsi"/>
          <w:iCs/>
        </w:rPr>
        <w:t>.</w:t>
      </w:r>
    </w:p>
    <w:p w14:paraId="170E2C2D" w14:textId="70791397" w:rsidR="00B604AB" w:rsidRPr="005F7189" w:rsidRDefault="00B604AB"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ESA-listed sharks (</w:t>
      </w:r>
      <w:r w:rsidR="00067C27">
        <w:rPr>
          <w:rFonts w:asciiTheme="majorHAnsi" w:hAnsiTheme="majorHAnsi"/>
          <w:iCs/>
        </w:rPr>
        <w:t>e.g., scalloped hammerhead)</w:t>
      </w:r>
      <w:r w:rsidR="005808DB">
        <w:rPr>
          <w:rFonts w:asciiTheme="majorHAnsi" w:hAnsiTheme="majorHAnsi"/>
          <w:iCs/>
        </w:rPr>
        <w:t>.</w:t>
      </w:r>
    </w:p>
    <w:p w14:paraId="77904E5E" w14:textId="5789B771" w:rsidR="009404E6" w:rsidRPr="005F7189" w:rsidRDefault="008F39D7" w:rsidP="0053303B">
      <w:pPr>
        <w:numPr>
          <w:ilvl w:val="1"/>
          <w:numId w:val="1"/>
        </w:numPr>
        <w:tabs>
          <w:tab w:val="clear" w:pos="1440"/>
        </w:tabs>
        <w:spacing w:after="200" w:line="288" w:lineRule="auto"/>
        <w:ind w:left="720"/>
        <w:jc w:val="left"/>
        <w:rPr>
          <w:rFonts w:asciiTheme="majorHAnsi" w:hAnsiTheme="majorHAnsi"/>
          <w:iCs/>
        </w:rPr>
      </w:pPr>
      <w:r>
        <w:rPr>
          <w:rFonts w:asciiTheme="majorHAnsi" w:hAnsiTheme="majorHAnsi"/>
          <w:iCs/>
        </w:rPr>
        <w:t>S</w:t>
      </w:r>
      <w:r w:rsidR="003A182C" w:rsidRPr="00EE4791">
        <w:rPr>
          <w:rFonts w:asciiTheme="majorHAnsi" w:hAnsiTheme="majorHAnsi"/>
          <w:iCs/>
        </w:rPr>
        <w:t>ea turtles (only for samples collected in water</w:t>
      </w:r>
      <w:r w:rsidR="00574BE4">
        <w:rPr>
          <w:rFonts w:asciiTheme="majorHAnsi" w:hAnsiTheme="majorHAnsi"/>
          <w:iCs/>
        </w:rPr>
        <w:t xml:space="preserve">; </w:t>
      </w:r>
      <w:r w:rsidR="003A182C" w:rsidRPr="00EE4791">
        <w:rPr>
          <w:rFonts w:asciiTheme="majorHAnsi" w:hAnsiTheme="majorHAnsi"/>
          <w:iCs/>
        </w:rPr>
        <w:t xml:space="preserve">contact </w:t>
      </w:r>
      <w:hyperlink r:id="rId8" w:history="1">
        <w:r w:rsidRPr="00574BE4">
          <w:rPr>
            <w:rStyle w:val="Hyperlink"/>
            <w:rFonts w:asciiTheme="majorHAnsi" w:hAnsiTheme="majorHAnsi"/>
            <w:iCs/>
          </w:rPr>
          <w:t>U.S. Fish and Wildlife Service</w:t>
        </w:r>
      </w:hyperlink>
      <w:r>
        <w:rPr>
          <w:rFonts w:asciiTheme="majorHAnsi" w:hAnsiTheme="majorHAnsi"/>
          <w:iCs/>
        </w:rPr>
        <w:t xml:space="preserve"> </w:t>
      </w:r>
      <w:r w:rsidR="003A182C" w:rsidRPr="00EE4791">
        <w:rPr>
          <w:rFonts w:asciiTheme="majorHAnsi" w:hAnsiTheme="majorHAnsi"/>
          <w:iCs/>
        </w:rPr>
        <w:t>for</w:t>
      </w:r>
      <w:r w:rsidR="00B604AB">
        <w:rPr>
          <w:rFonts w:asciiTheme="majorHAnsi" w:hAnsiTheme="majorHAnsi"/>
          <w:iCs/>
        </w:rPr>
        <w:t xml:space="preserve"> collection on land and for</w:t>
      </w:r>
      <w:r w:rsidR="003A182C" w:rsidRPr="00EE4791">
        <w:rPr>
          <w:rFonts w:asciiTheme="majorHAnsi" w:hAnsiTheme="majorHAnsi"/>
          <w:iCs/>
        </w:rPr>
        <w:t xml:space="preserve"> import and export of sea turtle samples)</w:t>
      </w:r>
      <w:r w:rsidR="005808DB">
        <w:rPr>
          <w:rFonts w:asciiTheme="majorHAnsi" w:hAnsiTheme="majorHAnsi"/>
          <w:iCs/>
        </w:rPr>
        <w:t>.</w:t>
      </w:r>
    </w:p>
    <w:p w14:paraId="56BBE13E" w14:textId="23646A86" w:rsidR="008A5DF0" w:rsidRPr="004D1C6B" w:rsidRDefault="008F39D7" w:rsidP="0053303B">
      <w:pPr>
        <w:numPr>
          <w:ilvl w:val="1"/>
          <w:numId w:val="1"/>
        </w:numPr>
        <w:tabs>
          <w:tab w:val="clear" w:pos="1440"/>
        </w:tabs>
        <w:spacing w:after="200" w:line="288" w:lineRule="auto"/>
        <w:ind w:left="720"/>
        <w:jc w:val="left"/>
      </w:pPr>
      <w:r>
        <w:rPr>
          <w:rFonts w:asciiTheme="majorHAnsi" w:hAnsiTheme="majorHAnsi"/>
          <w:iCs/>
        </w:rPr>
        <w:t>O</w:t>
      </w:r>
      <w:r w:rsidR="00DB2C83" w:rsidRPr="00EE4791">
        <w:rPr>
          <w:rFonts w:asciiTheme="majorHAnsi" w:hAnsiTheme="majorHAnsi"/>
          <w:iCs/>
        </w:rPr>
        <w:t xml:space="preserve">ther </w:t>
      </w:r>
      <w:r w:rsidR="00945899" w:rsidRPr="00EE4791">
        <w:rPr>
          <w:rFonts w:asciiTheme="majorHAnsi" w:hAnsiTheme="majorHAnsi"/>
          <w:iCs/>
        </w:rPr>
        <w:t>ESA-</w:t>
      </w:r>
      <w:r w:rsidR="00DB2C83" w:rsidRPr="00EE4791">
        <w:rPr>
          <w:rFonts w:asciiTheme="majorHAnsi" w:hAnsiTheme="majorHAnsi"/>
          <w:iCs/>
        </w:rPr>
        <w:t>listed species</w:t>
      </w:r>
      <w:r w:rsidR="001300C1" w:rsidRPr="00EE4791">
        <w:rPr>
          <w:rFonts w:asciiTheme="majorHAnsi" w:hAnsiTheme="majorHAnsi"/>
          <w:iCs/>
        </w:rPr>
        <w:t xml:space="preserve"> found in foreign countries</w:t>
      </w:r>
      <w:r w:rsidR="00B604AB">
        <w:rPr>
          <w:rFonts w:asciiTheme="majorHAnsi" w:hAnsiTheme="majorHAnsi"/>
          <w:iCs/>
        </w:rPr>
        <w:t xml:space="preserve"> (for import into the United States)</w:t>
      </w:r>
      <w:r w:rsidR="00312C71" w:rsidRPr="00EE4791">
        <w:rPr>
          <w:rFonts w:asciiTheme="majorHAnsi" w:hAnsiTheme="majorHAnsi"/>
          <w:iCs/>
        </w:rPr>
        <w:t>.</w:t>
      </w:r>
      <w:r w:rsidR="00D7603F" w:rsidRPr="00EE4791">
        <w:rPr>
          <w:rFonts w:asciiTheme="majorHAnsi" w:hAnsiTheme="majorHAnsi"/>
          <w:iCs/>
        </w:rPr>
        <w:t xml:space="preserve"> </w:t>
      </w:r>
    </w:p>
    <w:p w14:paraId="00BCE1E4" w14:textId="5BE69F7D" w:rsidR="00D7603F" w:rsidRPr="004D1C6B" w:rsidRDefault="00135E88" w:rsidP="00C62A2D">
      <w:pPr>
        <w:pStyle w:val="Caption"/>
        <w:jc w:val="left"/>
        <w:rPr>
          <w:rFonts w:asciiTheme="majorHAnsi" w:hAnsiTheme="majorHAnsi"/>
          <w:b w:val="0"/>
          <w:sz w:val="24"/>
          <w:szCs w:val="24"/>
        </w:rPr>
      </w:pPr>
      <w:r w:rsidRPr="004D1C6B">
        <w:rPr>
          <w:rFonts w:asciiTheme="majorHAnsi" w:hAnsiTheme="majorHAnsi"/>
          <w:b w:val="0"/>
          <w:sz w:val="24"/>
          <w:szCs w:val="24"/>
        </w:rPr>
        <w:t xml:space="preserve">See </w:t>
      </w:r>
      <w:hyperlink w:anchor="Additional_Information" w:history="1">
        <w:r w:rsidR="00C62A2D" w:rsidRPr="00F63D63">
          <w:rPr>
            <w:rStyle w:val="Hyperlink"/>
            <w:rFonts w:asciiTheme="majorHAnsi" w:hAnsiTheme="majorHAnsi"/>
            <w:b w:val="0"/>
            <w:sz w:val="24"/>
            <w:szCs w:val="24"/>
          </w:rPr>
          <w:t>Additional Information</w:t>
        </w:r>
      </w:hyperlink>
      <w:r w:rsidRPr="004D1C6B">
        <w:rPr>
          <w:rFonts w:asciiTheme="majorHAnsi" w:hAnsiTheme="majorHAnsi"/>
          <w:b w:val="0"/>
          <w:sz w:val="24"/>
          <w:szCs w:val="24"/>
        </w:rPr>
        <w:t xml:space="preserve"> </w:t>
      </w:r>
      <w:r w:rsidRPr="00092DF7">
        <w:rPr>
          <w:rFonts w:asciiTheme="majorHAnsi" w:hAnsiTheme="majorHAnsi"/>
          <w:b w:val="0"/>
          <w:sz w:val="24"/>
          <w:szCs w:val="24"/>
        </w:rPr>
        <w:t xml:space="preserve">on page </w:t>
      </w:r>
      <w:r w:rsidR="00CB30BB" w:rsidRPr="00092DF7">
        <w:rPr>
          <w:rFonts w:asciiTheme="majorHAnsi" w:hAnsiTheme="majorHAnsi"/>
          <w:b w:val="0"/>
          <w:sz w:val="24"/>
          <w:szCs w:val="24"/>
        </w:rPr>
        <w:t>1</w:t>
      </w:r>
      <w:r w:rsidR="00D766DD">
        <w:rPr>
          <w:rFonts w:asciiTheme="majorHAnsi" w:hAnsiTheme="majorHAnsi"/>
          <w:b w:val="0"/>
          <w:sz w:val="24"/>
          <w:szCs w:val="24"/>
        </w:rPr>
        <w:t>5</w:t>
      </w:r>
      <w:r w:rsidRPr="00092DF7">
        <w:rPr>
          <w:rFonts w:asciiTheme="majorHAnsi" w:hAnsiTheme="majorHAnsi"/>
          <w:b w:val="0"/>
          <w:sz w:val="24"/>
          <w:szCs w:val="24"/>
        </w:rPr>
        <w:t xml:space="preserve"> for</w:t>
      </w:r>
      <w:r w:rsidRPr="004D1C6B">
        <w:rPr>
          <w:rFonts w:asciiTheme="majorHAnsi" w:hAnsiTheme="majorHAnsi"/>
          <w:b w:val="0"/>
          <w:sz w:val="24"/>
          <w:szCs w:val="24"/>
        </w:rPr>
        <w:t xml:space="preserve"> more information</w:t>
      </w:r>
      <w:r w:rsidR="004D1C6B" w:rsidRPr="004D1C6B">
        <w:rPr>
          <w:rFonts w:asciiTheme="majorHAnsi" w:hAnsiTheme="majorHAnsi"/>
          <w:b w:val="0"/>
          <w:sz w:val="24"/>
          <w:szCs w:val="24"/>
        </w:rPr>
        <w:t xml:space="preserve"> including a list of activities not covered by this permit application</w:t>
      </w:r>
      <w:r w:rsidRPr="004D1C6B">
        <w:rPr>
          <w:rFonts w:asciiTheme="majorHAnsi" w:hAnsiTheme="majorHAnsi"/>
          <w:b w:val="0"/>
          <w:sz w:val="24"/>
          <w:szCs w:val="24"/>
        </w:rPr>
        <w:t>.</w:t>
      </w:r>
    </w:p>
    <w:p w14:paraId="67DFF6E1" w14:textId="204A2912" w:rsidR="00AD2257" w:rsidRPr="00A07D67" w:rsidRDefault="00AD2257" w:rsidP="00AD2257">
      <w:pPr>
        <w:pStyle w:val="Heading2"/>
        <w:rPr>
          <w:b/>
        </w:rPr>
      </w:pPr>
      <w:bookmarkStart w:id="1" w:name="_Toc78286751"/>
      <w:r>
        <w:lastRenderedPageBreak/>
        <w:t>Need help or h</w:t>
      </w:r>
      <w:r w:rsidRPr="00A07D67">
        <w:t>ave other questions?</w:t>
      </w:r>
      <w:bookmarkEnd w:id="1"/>
    </w:p>
    <w:p w14:paraId="160EF87F" w14:textId="7405441D" w:rsidR="00AD2257" w:rsidRPr="007F1F99" w:rsidRDefault="00AD2257" w:rsidP="001561DA">
      <w:pPr>
        <w:jc w:val="left"/>
        <w:rPr>
          <w:rFonts w:asciiTheme="majorHAnsi" w:hAnsiTheme="majorHAnsi" w:cs="Arial"/>
          <w:color w:val="008080"/>
        </w:rPr>
      </w:pPr>
      <w:r w:rsidRPr="00AD2257">
        <w:rPr>
          <w:rFonts w:asciiTheme="majorHAnsi" w:hAnsiTheme="majorHAnsi"/>
        </w:rPr>
        <w:t xml:space="preserve">We recommend you visit our </w:t>
      </w:r>
      <w:hyperlink r:id="rId9" w:history="1">
        <w:r w:rsidR="00B2536F" w:rsidRPr="00B2536F">
          <w:rPr>
            <w:rStyle w:val="Hyperlink"/>
            <w:rFonts w:asciiTheme="majorHAnsi" w:hAnsiTheme="majorHAnsi"/>
          </w:rPr>
          <w:t>web page about using parts of marine mammals and protected species for scientific research</w:t>
        </w:r>
      </w:hyperlink>
      <w:r w:rsidR="00B2536F">
        <w:rPr>
          <w:rFonts w:asciiTheme="majorHAnsi" w:hAnsiTheme="majorHAnsi"/>
        </w:rPr>
        <w:t xml:space="preserve">, </w:t>
      </w:r>
      <w:r w:rsidRPr="003A1975">
        <w:rPr>
          <w:rFonts w:asciiTheme="majorHAnsi" w:hAnsiTheme="majorHAnsi"/>
        </w:rPr>
        <w:t xml:space="preserve">see the </w:t>
      </w:r>
      <w:hyperlink w:anchor="Additional_Information" w:history="1">
        <w:r w:rsidR="001561DA" w:rsidRPr="009C199F">
          <w:rPr>
            <w:rStyle w:val="Hyperlink"/>
            <w:rFonts w:asciiTheme="majorHAnsi" w:hAnsiTheme="majorHAnsi"/>
          </w:rPr>
          <w:t>Additional Information</w:t>
        </w:r>
      </w:hyperlink>
      <w:r w:rsidR="001561DA" w:rsidRPr="009C199F">
        <w:rPr>
          <w:rFonts w:asciiTheme="majorHAnsi" w:hAnsiTheme="majorHAnsi"/>
        </w:rPr>
        <w:t xml:space="preserve"> on </w:t>
      </w:r>
      <w:r w:rsidR="001561DA" w:rsidRPr="00D766DD">
        <w:rPr>
          <w:rFonts w:asciiTheme="majorHAnsi" w:hAnsiTheme="majorHAnsi"/>
        </w:rPr>
        <w:t xml:space="preserve">page </w:t>
      </w:r>
      <w:r w:rsidR="00092DF7" w:rsidRPr="00D766DD">
        <w:rPr>
          <w:rFonts w:asciiTheme="majorHAnsi" w:hAnsiTheme="majorHAnsi"/>
        </w:rPr>
        <w:t>15</w:t>
      </w:r>
      <w:r w:rsidRPr="00D766DD">
        <w:rPr>
          <w:rFonts w:asciiTheme="majorHAnsi" w:hAnsiTheme="majorHAnsi"/>
        </w:rPr>
        <w:t xml:space="preserve">, </w:t>
      </w:r>
      <w:r w:rsidR="001561DA" w:rsidRPr="00D766DD">
        <w:rPr>
          <w:rFonts w:asciiTheme="majorHAnsi" w:hAnsiTheme="majorHAnsi"/>
        </w:rPr>
        <w:t>or</w:t>
      </w:r>
      <w:r w:rsidR="001561DA" w:rsidRPr="00092DF7">
        <w:rPr>
          <w:rFonts w:asciiTheme="majorHAnsi" w:hAnsiTheme="majorHAnsi"/>
        </w:rPr>
        <w:t xml:space="preserve"> contact</w:t>
      </w:r>
      <w:r w:rsidR="001561DA" w:rsidRPr="009D0331">
        <w:rPr>
          <w:rFonts w:asciiTheme="majorHAnsi" w:hAnsiTheme="majorHAnsi"/>
        </w:rPr>
        <w:t xml:space="preserve"> us at </w:t>
      </w:r>
      <w:hyperlink r:id="rId10" w:history="1">
        <w:r w:rsidR="001561DA" w:rsidRPr="009D0331">
          <w:rPr>
            <w:rStyle w:val="Hyperlink"/>
            <w:rFonts w:asciiTheme="majorHAnsi" w:hAnsiTheme="majorHAnsi" w:cstheme="minorBidi"/>
          </w:rPr>
          <w:t>nmfs.pr1.apps@noaa.gov</w:t>
        </w:r>
      </w:hyperlink>
      <w:r w:rsidRPr="00AD2257">
        <w:rPr>
          <w:rFonts w:asciiTheme="majorHAnsi" w:hAnsiTheme="majorHAnsi"/>
        </w:rPr>
        <w:t xml:space="preserve">. </w:t>
      </w:r>
    </w:p>
    <w:p w14:paraId="6DBCD798" w14:textId="72171236" w:rsidR="00AD2257" w:rsidRPr="00A07D67" w:rsidRDefault="00AD2257" w:rsidP="00AD2257">
      <w:pPr>
        <w:pStyle w:val="Heading2"/>
        <w:rPr>
          <w:b/>
        </w:rPr>
      </w:pPr>
      <w:bookmarkStart w:id="2" w:name="_Toc8215860"/>
      <w:bookmarkStart w:id="3" w:name="_Toc12910750"/>
      <w:bookmarkStart w:id="4" w:name="_Toc78286752"/>
      <w:r w:rsidRPr="00A07D67">
        <w:t>When filling out your application:</w:t>
      </w:r>
      <w:bookmarkEnd w:id="2"/>
      <w:bookmarkEnd w:id="3"/>
      <w:bookmarkEnd w:id="4"/>
      <w:r w:rsidR="0039229B" w:rsidRPr="0039229B">
        <w:rPr>
          <w:noProof/>
        </w:rPr>
        <w:t xml:space="preserve"> </w:t>
      </w:r>
      <w:r w:rsidR="0039229B">
        <w:rPr>
          <w:noProof/>
        </w:rPr>
        <mc:AlternateContent>
          <mc:Choice Requires="wpg">
            <w:drawing>
              <wp:anchor distT="0" distB="0" distL="114300" distR="114300" simplePos="0" relativeHeight="251661312" behindDoc="0" locked="0" layoutInCell="1" allowOverlap="1" wp14:anchorId="6D5ED0B4" wp14:editId="73590630">
                <wp:simplePos x="0" y="0"/>
                <wp:positionH relativeFrom="page">
                  <wp:posOffset>4614545</wp:posOffset>
                </wp:positionH>
                <wp:positionV relativeFrom="margin">
                  <wp:posOffset>171450</wp:posOffset>
                </wp:positionV>
                <wp:extent cx="2668270" cy="5951855"/>
                <wp:effectExtent l="0" t="0" r="17780" b="10795"/>
                <wp:wrapSquare wrapText="bothSides"/>
                <wp:docPr id="6" name="Group 6" title="information box"/>
                <wp:cNvGraphicFramePr/>
                <a:graphic xmlns:a="http://schemas.openxmlformats.org/drawingml/2006/main">
                  <a:graphicData uri="http://schemas.microsoft.com/office/word/2010/wordprocessingGroup">
                    <wpg:wgp>
                      <wpg:cNvGrpSpPr/>
                      <wpg:grpSpPr>
                        <a:xfrm>
                          <a:off x="0" y="0"/>
                          <a:ext cx="2668270" cy="5951855"/>
                          <a:chOff x="0" y="0"/>
                          <a:chExt cx="2475865" cy="9555480"/>
                        </a:xfrm>
                      </wpg:grpSpPr>
                      <wps:wsp>
                        <wps:cNvPr id="7"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4558D43" w14:textId="32D0DF66" w:rsidR="00F3230B" w:rsidRPr="004B082B" w:rsidRDefault="00F3230B" w:rsidP="005054DD">
                              <w:pPr>
                                <w:spacing w:before="240" w:after="240" w:line="240" w:lineRule="auto"/>
                                <w:jc w:val="center"/>
                                <w:rPr>
                                  <w:rFonts w:asciiTheme="majorHAnsi" w:eastAsiaTheme="majorEastAsia" w:hAnsiTheme="majorHAnsi" w:cstheme="minorHAnsi"/>
                                  <w:color w:val="4F81BD" w:themeColor="accent1"/>
                                  <w:sz w:val="40"/>
                                  <w:szCs w:val="40"/>
                                </w:rPr>
                              </w:pPr>
                              <w:r w:rsidRPr="004B082B">
                                <w:rPr>
                                  <w:rFonts w:asciiTheme="majorHAnsi" w:eastAsiaTheme="majorEastAsia" w:hAnsiTheme="majorHAnsi" w:cstheme="minorHAnsi"/>
                                  <w:color w:val="4F81BD" w:themeColor="accent1"/>
                                  <w:sz w:val="40"/>
                                  <w:szCs w:val="40"/>
                                </w:rPr>
                                <w:t>Entering your application in APPS</w:t>
                              </w:r>
                            </w:p>
                            <w:p w14:paraId="011912B1" w14:textId="77777777"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b/>
                                  <w:color w:val="000000"/>
                                </w:rPr>
                                <w:t>Save your application every 20 minutes or you will lose information!</w:t>
                              </w:r>
                            </w:p>
                            <w:p w14:paraId="39EED17D" w14:textId="77777777"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An * indicates a required field.</w:t>
                              </w:r>
                            </w:p>
                            <w:p w14:paraId="19E7834D" w14:textId="2EDBCCA5" w:rsidR="00F3230B" w:rsidRPr="00F75729" w:rsidRDefault="00F3230B" w:rsidP="0039229B">
                              <w:pPr>
                                <w:pStyle w:val="ListParagraph"/>
                                <w:widowControl/>
                                <w:numPr>
                                  <w:ilvl w:val="0"/>
                                  <w:numId w:val="31"/>
                                </w:numPr>
                                <w:adjustRightInd/>
                                <w:spacing w:after="200" w:line="240" w:lineRule="auto"/>
                                <w:ind w:left="360"/>
                                <w:contextualSpacing/>
                                <w:jc w:val="left"/>
                                <w:textAlignment w:val="auto"/>
                                <w:rPr>
                                  <w:rFonts w:asciiTheme="majorHAnsi" w:hAnsiTheme="majorHAnsi"/>
                                </w:rPr>
                              </w:pPr>
                              <w:r w:rsidRPr="00F75729">
                                <w:rPr>
                                  <w:rFonts w:asciiTheme="majorHAnsi" w:hAnsiTheme="majorHAnsi"/>
                                </w:rPr>
                                <w:t xml:space="preserve">Consider using these instructions as a template to draft your </w:t>
                              </w:r>
                              <w:r>
                                <w:rPr>
                                  <w:rFonts w:asciiTheme="majorHAnsi" w:hAnsiTheme="majorHAnsi"/>
                                </w:rPr>
                                <w:t xml:space="preserve">application </w:t>
                              </w:r>
                              <w:r w:rsidRPr="00F75729">
                                <w:rPr>
                                  <w:rFonts w:asciiTheme="majorHAnsi" w:hAnsiTheme="majorHAnsi"/>
                                </w:rPr>
                                <w:t xml:space="preserve">in Word.  Then cut and paste into APPS.  </w:t>
                              </w:r>
                            </w:p>
                            <w:p w14:paraId="61A4EC93" w14:textId="77777777" w:rsidR="00F3230B" w:rsidRPr="00F75729" w:rsidRDefault="00F3230B" w:rsidP="0039229B">
                              <w:pPr>
                                <w:pStyle w:val="ListParagraph"/>
                                <w:spacing w:line="240" w:lineRule="auto"/>
                                <w:ind w:left="360"/>
                                <w:rPr>
                                  <w:rFonts w:asciiTheme="majorHAnsi" w:hAnsiTheme="majorHAnsi"/>
                                </w:rPr>
                              </w:pPr>
                            </w:p>
                            <w:p w14:paraId="0F14A7CF" w14:textId="77777777" w:rsidR="00F3230B" w:rsidRDefault="00F3230B" w:rsidP="0039229B">
                              <w:pPr>
                                <w:pStyle w:val="ListParagraph"/>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Special characters may be either lost or migrated incorrectly.</w:t>
                              </w:r>
                            </w:p>
                            <w:p w14:paraId="267672F6" w14:textId="77777777" w:rsidR="00F3230B" w:rsidRPr="00F75729" w:rsidRDefault="00F3230B"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color w:val="000000"/>
                                </w:rPr>
                                <w:t xml:space="preserve">Refer to </w:t>
                              </w:r>
                              <w:hyperlink r:id="rId11">
                                <w:r w:rsidRPr="00F75729">
                                  <w:rPr>
                                    <w:rFonts w:asciiTheme="majorHAnsi" w:eastAsia="Cambria" w:hAnsiTheme="majorHAnsi" w:cs="Cambria"/>
                                    <w:color w:val="000080"/>
                                    <w:u w:val="single"/>
                                  </w:rPr>
                                  <w:t>Chapter 2</w:t>
                                </w:r>
                              </w:hyperlink>
                              <w:r w:rsidRPr="00F75729">
                                <w:rPr>
                                  <w:rFonts w:asciiTheme="majorHAnsi" w:eastAsia="Cambria" w:hAnsiTheme="majorHAnsi" w:cs="Cambria"/>
                                  <w:b/>
                                  <w:color w:val="000000"/>
                                </w:rPr>
                                <w:t xml:space="preserve"> </w:t>
                              </w:r>
                              <w:r w:rsidRPr="00F75729">
                                <w:rPr>
                                  <w:rFonts w:asciiTheme="majorHAnsi" w:eastAsia="Cambria" w:hAnsiTheme="majorHAnsi" w:cs="Cambria"/>
                                  <w:color w:val="000000"/>
                                </w:rPr>
                                <w:t>for how to navigate APPS.</w:t>
                              </w:r>
                            </w:p>
                            <w:p w14:paraId="29251B24" w14:textId="1D201553"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 xml:space="preserve">Your </w:t>
                              </w:r>
                              <w:r>
                                <w:rPr>
                                  <w:rFonts w:asciiTheme="majorHAnsi" w:eastAsia="Cambria" w:hAnsiTheme="majorHAnsi" w:cs="Cambria"/>
                                  <w:color w:val="000000"/>
                                </w:rPr>
                                <w:t>application</w:t>
                              </w:r>
                              <w:r w:rsidRPr="00F75729">
                                <w:rPr>
                                  <w:rFonts w:asciiTheme="majorHAnsi" w:eastAsia="Cambria" w:hAnsiTheme="majorHAnsi" w:cs="Cambria"/>
                                  <w:color w:val="000000"/>
                                </w:rPr>
                                <w:t xml:space="preserve"> will remain in draft mode until you submit.</w:t>
                              </w:r>
                            </w:p>
                            <w:p w14:paraId="0F8EEA68" w14:textId="77777777" w:rsidR="00F3230B" w:rsidRPr="00F75729" w:rsidRDefault="00F3230B"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Attachments cannot be larger than 20MB – contact us if you need to attach larger files.</w:t>
                              </w:r>
                            </w:p>
                          </w:txbxContent>
                        </wps:txbx>
                        <wps:bodyPr rot="0" vert="horz" wrap="square" lIns="182880" tIns="457200" rIns="182880" bIns="73152" anchor="t" anchorCtr="0" upright="1">
                          <a:noAutofit/>
                        </wps:bodyPr>
                      </wps:wsp>
                      <wps:wsp>
                        <wps:cNvPr id="8" name="Rectangle 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1E935" w14:textId="77777777" w:rsidR="00F3230B" w:rsidRDefault="00F3230B" w:rsidP="0039229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9" name="Rectangle 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C5398" w14:textId="77777777" w:rsidR="00F3230B" w:rsidRDefault="00F3230B" w:rsidP="0039229B">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5ED0B4" id="Group 6" o:spid="_x0000_s1026" alt="Title: information box" style="position:absolute;left:0;text-align:left;margin-left:363.35pt;margin-top:13.5pt;width:210.1pt;height:468.65pt;z-index:251661312;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" fillcolor="white [3212]" strokecolor="#938953 [1614]" strokeweight="1.25pt">
                  <v:textbox inset="14.4pt,36pt,14.4pt,5.76pt">
                    <w:txbxContent>
                      <w:p w14:paraId="24558D43" w14:textId="32D0DF66" w:rsidR="00F3230B" w:rsidRPr="004B082B" w:rsidRDefault="00F3230B" w:rsidP="005054DD">
                        <w:pPr>
                          <w:spacing w:before="240" w:after="240" w:line="240" w:lineRule="auto"/>
                          <w:jc w:val="center"/>
                          <w:rPr>
                            <w:rFonts w:asciiTheme="majorHAnsi" w:eastAsiaTheme="majorEastAsia" w:hAnsiTheme="majorHAnsi" w:cstheme="minorHAnsi"/>
                            <w:color w:val="4F81BD" w:themeColor="accent1"/>
                            <w:sz w:val="40"/>
                            <w:szCs w:val="40"/>
                          </w:rPr>
                        </w:pPr>
                        <w:r w:rsidRPr="004B082B">
                          <w:rPr>
                            <w:rFonts w:asciiTheme="majorHAnsi" w:eastAsiaTheme="majorEastAsia" w:hAnsiTheme="majorHAnsi" w:cstheme="minorHAnsi"/>
                            <w:color w:val="4F81BD" w:themeColor="accent1"/>
                            <w:sz w:val="40"/>
                            <w:szCs w:val="40"/>
                          </w:rPr>
                          <w:t>Entering your application in APPS</w:t>
                        </w:r>
                      </w:p>
                      <w:p w14:paraId="011912B1" w14:textId="77777777"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b/>
                            <w:color w:val="000000"/>
                          </w:rPr>
                          <w:t>Save your application every 20 minutes or you will lose information!</w:t>
                        </w:r>
                      </w:p>
                      <w:p w14:paraId="39EED17D" w14:textId="77777777"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An * indicates a required field.</w:t>
                        </w:r>
                      </w:p>
                      <w:p w14:paraId="19E7834D" w14:textId="2EDBCCA5" w:rsidR="00F3230B" w:rsidRPr="00F75729" w:rsidRDefault="00F3230B" w:rsidP="0039229B">
                        <w:pPr>
                          <w:pStyle w:val="ListParagraph"/>
                          <w:widowControl/>
                          <w:numPr>
                            <w:ilvl w:val="0"/>
                            <w:numId w:val="31"/>
                          </w:numPr>
                          <w:adjustRightInd/>
                          <w:spacing w:after="200" w:line="240" w:lineRule="auto"/>
                          <w:ind w:left="360"/>
                          <w:contextualSpacing/>
                          <w:jc w:val="left"/>
                          <w:textAlignment w:val="auto"/>
                          <w:rPr>
                            <w:rFonts w:asciiTheme="majorHAnsi" w:hAnsiTheme="majorHAnsi"/>
                          </w:rPr>
                        </w:pPr>
                        <w:r w:rsidRPr="00F75729">
                          <w:rPr>
                            <w:rFonts w:asciiTheme="majorHAnsi" w:hAnsiTheme="majorHAnsi"/>
                          </w:rPr>
                          <w:t xml:space="preserve">Consider using these instructions as a template to draft your </w:t>
                        </w:r>
                        <w:r>
                          <w:rPr>
                            <w:rFonts w:asciiTheme="majorHAnsi" w:hAnsiTheme="majorHAnsi"/>
                          </w:rPr>
                          <w:t xml:space="preserve">application </w:t>
                        </w:r>
                        <w:r w:rsidRPr="00F75729">
                          <w:rPr>
                            <w:rFonts w:asciiTheme="majorHAnsi" w:hAnsiTheme="majorHAnsi"/>
                          </w:rPr>
                          <w:t xml:space="preserve">in Word.  Then cut and paste into APPS.  </w:t>
                        </w:r>
                      </w:p>
                      <w:p w14:paraId="61A4EC93" w14:textId="77777777" w:rsidR="00F3230B" w:rsidRPr="00F75729" w:rsidRDefault="00F3230B" w:rsidP="0039229B">
                        <w:pPr>
                          <w:pStyle w:val="ListParagraph"/>
                          <w:spacing w:line="240" w:lineRule="auto"/>
                          <w:ind w:left="360"/>
                          <w:rPr>
                            <w:rFonts w:asciiTheme="majorHAnsi" w:hAnsiTheme="majorHAnsi"/>
                          </w:rPr>
                        </w:pPr>
                      </w:p>
                      <w:p w14:paraId="0F14A7CF" w14:textId="77777777" w:rsidR="00F3230B" w:rsidRDefault="00F3230B" w:rsidP="0039229B">
                        <w:pPr>
                          <w:pStyle w:val="ListParagraph"/>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Special characters may be either lost or migrated incorrectly.</w:t>
                        </w:r>
                      </w:p>
                      <w:p w14:paraId="267672F6" w14:textId="77777777" w:rsidR="00F3230B" w:rsidRPr="00F75729" w:rsidRDefault="00F3230B"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eastAsia="Cambria" w:hAnsiTheme="majorHAnsi" w:cs="Cambria"/>
                            <w:color w:val="000000"/>
                          </w:rPr>
                          <w:t xml:space="preserve">Refer to </w:t>
                        </w:r>
                        <w:hyperlink r:id="rId12">
                          <w:r w:rsidRPr="00F75729">
                            <w:rPr>
                              <w:rFonts w:asciiTheme="majorHAnsi" w:eastAsia="Cambria" w:hAnsiTheme="majorHAnsi" w:cs="Cambria"/>
                              <w:color w:val="000080"/>
                              <w:u w:val="single"/>
                            </w:rPr>
                            <w:t>Chapter 2</w:t>
                          </w:r>
                        </w:hyperlink>
                        <w:r w:rsidRPr="00F75729">
                          <w:rPr>
                            <w:rFonts w:asciiTheme="majorHAnsi" w:eastAsia="Cambria" w:hAnsiTheme="majorHAnsi" w:cs="Cambria"/>
                            <w:b/>
                            <w:color w:val="000000"/>
                          </w:rPr>
                          <w:t xml:space="preserve"> </w:t>
                        </w:r>
                        <w:r w:rsidRPr="00F75729">
                          <w:rPr>
                            <w:rFonts w:asciiTheme="majorHAnsi" w:eastAsia="Cambria" w:hAnsiTheme="majorHAnsi" w:cs="Cambria"/>
                            <w:color w:val="000000"/>
                          </w:rPr>
                          <w:t>for how to navigate APPS.</w:t>
                        </w:r>
                      </w:p>
                      <w:p w14:paraId="29251B24" w14:textId="1D201553" w:rsidR="00F3230B" w:rsidRPr="00F75729" w:rsidRDefault="00F3230B" w:rsidP="0039229B">
                        <w:pPr>
                          <w:widowControl/>
                          <w:numPr>
                            <w:ilvl w:val="0"/>
                            <w:numId w:val="31"/>
                          </w:numPr>
                          <w:pBdr>
                            <w:top w:val="nil"/>
                            <w:left w:val="nil"/>
                            <w:bottom w:val="nil"/>
                            <w:right w:val="nil"/>
                            <w:between w:val="nil"/>
                          </w:pBdr>
                          <w:adjustRightInd/>
                          <w:spacing w:after="200" w:line="240" w:lineRule="auto"/>
                          <w:ind w:left="360"/>
                          <w:jc w:val="left"/>
                          <w:textAlignment w:val="auto"/>
                          <w:rPr>
                            <w:rFonts w:asciiTheme="majorHAnsi" w:hAnsiTheme="majorHAnsi"/>
                            <w:color w:val="000000"/>
                          </w:rPr>
                        </w:pPr>
                        <w:r w:rsidRPr="00F75729">
                          <w:rPr>
                            <w:rFonts w:asciiTheme="majorHAnsi" w:eastAsia="Cambria" w:hAnsiTheme="majorHAnsi" w:cs="Cambria"/>
                            <w:color w:val="000000"/>
                          </w:rPr>
                          <w:t xml:space="preserve">Your </w:t>
                        </w:r>
                        <w:r>
                          <w:rPr>
                            <w:rFonts w:asciiTheme="majorHAnsi" w:eastAsia="Cambria" w:hAnsiTheme="majorHAnsi" w:cs="Cambria"/>
                            <w:color w:val="000000"/>
                          </w:rPr>
                          <w:t>application</w:t>
                        </w:r>
                        <w:r w:rsidRPr="00F75729">
                          <w:rPr>
                            <w:rFonts w:asciiTheme="majorHAnsi" w:eastAsia="Cambria" w:hAnsiTheme="majorHAnsi" w:cs="Cambria"/>
                            <w:color w:val="000000"/>
                          </w:rPr>
                          <w:t xml:space="preserve"> will remain in draft mode until you submit.</w:t>
                        </w:r>
                      </w:p>
                      <w:p w14:paraId="0F8EEA68" w14:textId="77777777" w:rsidR="00F3230B" w:rsidRPr="00F75729" w:rsidRDefault="00F3230B" w:rsidP="0039229B">
                        <w:pPr>
                          <w:widowControl/>
                          <w:numPr>
                            <w:ilvl w:val="0"/>
                            <w:numId w:val="31"/>
                          </w:numPr>
                          <w:adjustRightInd/>
                          <w:spacing w:after="200" w:line="240" w:lineRule="auto"/>
                          <w:ind w:left="360"/>
                          <w:jc w:val="left"/>
                          <w:textAlignment w:val="auto"/>
                          <w:rPr>
                            <w:rFonts w:asciiTheme="majorHAnsi" w:hAnsiTheme="majorHAnsi"/>
                          </w:rPr>
                        </w:pPr>
                        <w:r w:rsidRPr="00F75729">
                          <w:rPr>
                            <w:rFonts w:asciiTheme="majorHAnsi" w:hAnsiTheme="majorHAnsi"/>
                          </w:rPr>
                          <w:t>Attachments cannot be larger than 20MB – contact us if you need to attach larger files.</w:t>
                        </w:r>
                      </w:p>
                    </w:txbxContent>
                  </v:textbox>
                </v:rect>
                <v:rect id="Rectangle 8"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" fillcolor="#1f497d [3215]" stroked="f" strokeweight="2pt">
                  <v:textbox inset="14.4pt,14.4pt,14.4pt,28.8pt">
                    <w:txbxContent>
                      <w:p w14:paraId="7561E935" w14:textId="77777777" w:rsidR="00F3230B" w:rsidRDefault="00F3230B" w:rsidP="0039229B">
                        <w:pPr>
                          <w:spacing w:before="240"/>
                          <w:rPr>
                            <w:color w:val="FFFFFF" w:themeColor="background1"/>
                          </w:rPr>
                        </w:pPr>
                      </w:p>
                    </w:txbxContent>
                  </v:textbox>
                </v:rect>
                <v:rect id="Rectangle 9"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" fillcolor="#4f81bd [3204]" stroked="f" strokeweight="2pt">
                  <v:textbox inset="14.4pt,14.4pt,14.4pt,28.8pt">
                    <w:txbxContent>
                      <w:p w14:paraId="57CC5398" w14:textId="77777777" w:rsidR="00F3230B" w:rsidRDefault="00F3230B" w:rsidP="0039229B">
                        <w:pPr>
                          <w:spacing w:before="240"/>
                          <w:rPr>
                            <w:color w:val="FFFFFF" w:themeColor="background1"/>
                          </w:rPr>
                        </w:pPr>
                      </w:p>
                    </w:txbxContent>
                  </v:textbox>
                </v:rect>
                <w10:wrap type="square" anchorx="page" anchory="margin"/>
              </v:group>
            </w:pict>
          </mc:Fallback>
        </mc:AlternateContent>
      </w:r>
    </w:p>
    <w:p w14:paraId="3D796950" w14:textId="47123A16" w:rsidR="00AD2257" w:rsidRPr="001E7DDE" w:rsidRDefault="00AD2257" w:rsidP="00C62A2D">
      <w:pPr>
        <w:numPr>
          <w:ilvl w:val="0"/>
          <w:numId w:val="16"/>
        </w:numPr>
        <w:spacing w:after="200" w:line="288" w:lineRule="auto"/>
        <w:jc w:val="left"/>
        <w:rPr>
          <w:rFonts w:asciiTheme="majorHAnsi" w:hAnsiTheme="majorHAnsi"/>
        </w:rPr>
      </w:pPr>
      <w:r w:rsidRPr="001E7DDE">
        <w:rPr>
          <w:rFonts w:asciiTheme="majorHAnsi" w:hAnsiTheme="majorHAnsi"/>
        </w:rPr>
        <w:t xml:space="preserve">Your </w:t>
      </w:r>
      <w:r>
        <w:rPr>
          <w:rFonts w:asciiTheme="majorHAnsi" w:hAnsiTheme="majorHAnsi"/>
        </w:rPr>
        <w:t>application</w:t>
      </w:r>
      <w:r w:rsidRPr="001E7DDE">
        <w:rPr>
          <w:rFonts w:asciiTheme="majorHAnsi" w:hAnsiTheme="majorHAnsi"/>
        </w:rPr>
        <w:t xml:space="preserve"> must be a stand-alone document</w:t>
      </w:r>
      <w:r w:rsidR="00175914">
        <w:rPr>
          <w:rFonts w:asciiTheme="majorHAnsi" w:hAnsiTheme="majorHAnsi"/>
        </w:rPr>
        <w:t xml:space="preserve">, </w:t>
      </w:r>
      <w:r w:rsidRPr="001E7DDE">
        <w:rPr>
          <w:rFonts w:asciiTheme="majorHAnsi" w:hAnsiTheme="majorHAnsi"/>
        </w:rPr>
        <w:t>readable to a layperson.</w:t>
      </w:r>
    </w:p>
    <w:p w14:paraId="75C9F47B" w14:textId="6B952A5C" w:rsidR="00AD2257" w:rsidRDefault="00AD2257" w:rsidP="00C62A2D">
      <w:pPr>
        <w:pStyle w:val="ListParagraph"/>
        <w:numPr>
          <w:ilvl w:val="1"/>
          <w:numId w:val="15"/>
        </w:numPr>
        <w:spacing w:after="200" w:line="288" w:lineRule="auto"/>
        <w:ind w:left="720"/>
        <w:jc w:val="left"/>
        <w:rPr>
          <w:rFonts w:asciiTheme="majorHAnsi" w:hAnsiTheme="majorHAnsi"/>
        </w:rPr>
      </w:pPr>
      <w:r w:rsidRPr="00C2373B">
        <w:rPr>
          <w:rFonts w:asciiTheme="majorHAnsi" w:hAnsiTheme="majorHAnsi"/>
        </w:rPr>
        <w:t xml:space="preserve">If you do not follow these instructions, your </w:t>
      </w:r>
      <w:r>
        <w:rPr>
          <w:rFonts w:asciiTheme="majorHAnsi" w:hAnsiTheme="majorHAnsi"/>
        </w:rPr>
        <w:t xml:space="preserve">application </w:t>
      </w:r>
      <w:r w:rsidRPr="00C2373B">
        <w:rPr>
          <w:rFonts w:asciiTheme="majorHAnsi" w:hAnsiTheme="majorHAnsi"/>
        </w:rPr>
        <w:t xml:space="preserve">will be </w:t>
      </w:r>
      <w:r w:rsidR="00135E88">
        <w:rPr>
          <w:rFonts w:asciiTheme="majorHAnsi" w:hAnsiTheme="majorHAnsi"/>
        </w:rPr>
        <w:t>returned</w:t>
      </w:r>
      <w:r w:rsidRPr="0011432E">
        <w:rPr>
          <w:rFonts w:asciiTheme="majorHAnsi" w:hAnsiTheme="majorHAnsi"/>
        </w:rPr>
        <w:t>.</w:t>
      </w:r>
    </w:p>
    <w:p w14:paraId="19570BE8" w14:textId="2B78EF07" w:rsidR="00182F52" w:rsidRDefault="00CB30BB" w:rsidP="00C62A2D">
      <w:pPr>
        <w:pStyle w:val="ListParagraph"/>
        <w:numPr>
          <w:ilvl w:val="1"/>
          <w:numId w:val="15"/>
        </w:numPr>
        <w:spacing w:after="200" w:line="288" w:lineRule="auto"/>
        <w:ind w:left="720"/>
        <w:jc w:val="left"/>
        <w:rPr>
          <w:rFonts w:asciiTheme="majorHAnsi" w:hAnsiTheme="majorHAnsi"/>
        </w:rPr>
      </w:pPr>
      <w:r>
        <w:rPr>
          <w:rFonts w:asciiTheme="majorHAnsi" w:hAnsiTheme="majorHAnsi"/>
        </w:rPr>
        <w:t xml:space="preserve">We will not consider your application if you have overdue reports. </w:t>
      </w:r>
    </w:p>
    <w:p w14:paraId="56A6ACF4" w14:textId="4065A892" w:rsidR="00175914" w:rsidRPr="00175914" w:rsidRDefault="00175914" w:rsidP="00763264">
      <w:pPr>
        <w:pStyle w:val="ListParagraph"/>
        <w:widowControl/>
        <w:numPr>
          <w:ilvl w:val="1"/>
          <w:numId w:val="15"/>
        </w:numPr>
        <w:adjustRightInd/>
        <w:spacing w:after="200" w:line="288" w:lineRule="auto"/>
        <w:ind w:left="720"/>
        <w:jc w:val="left"/>
        <w:textAlignment w:val="auto"/>
        <w:rPr>
          <w:rFonts w:asciiTheme="majorHAnsi" w:hAnsiTheme="majorHAnsi"/>
        </w:rPr>
      </w:pPr>
      <w:r w:rsidRPr="00175914">
        <w:rPr>
          <w:rFonts w:asciiTheme="majorHAnsi" w:hAnsiTheme="majorHAnsi"/>
        </w:rPr>
        <w:t xml:space="preserve">You will need to enter this information in our online permit system, APPS </w:t>
      </w:r>
      <w:hyperlink r:id="rId13" w:history="1">
        <w:r w:rsidRPr="00175914">
          <w:rPr>
            <w:rStyle w:val="Hyperlink"/>
            <w:rFonts w:asciiTheme="majorHAnsi" w:hAnsiTheme="majorHAnsi" w:cstheme="minorBidi"/>
          </w:rPr>
          <w:t>https://apps.nmfs.noaa.gov/</w:t>
        </w:r>
      </w:hyperlink>
      <w:r w:rsidRPr="00175914">
        <w:rPr>
          <w:rFonts w:asciiTheme="majorHAnsi" w:hAnsiTheme="majorHAnsi"/>
        </w:rPr>
        <w:t xml:space="preserve">.   </w:t>
      </w:r>
    </w:p>
    <w:p w14:paraId="2591551F" w14:textId="77777777" w:rsidR="00EE4791" w:rsidRPr="00EE4791" w:rsidRDefault="00EE4791" w:rsidP="00EE4791">
      <w:pPr>
        <w:pStyle w:val="Heading1"/>
      </w:pPr>
      <w:bookmarkStart w:id="5" w:name="_Toc12910752"/>
      <w:bookmarkStart w:id="6" w:name="_Toc78286753"/>
      <w:r w:rsidRPr="00EE4791">
        <w:t>Application Instructions</w:t>
      </w:r>
      <w:bookmarkEnd w:id="5"/>
      <w:bookmarkEnd w:id="6"/>
    </w:p>
    <w:p w14:paraId="6F1606E7" w14:textId="77777777" w:rsidR="00310779" w:rsidRPr="00746CAA" w:rsidRDefault="00310779" w:rsidP="00EE4791">
      <w:pPr>
        <w:pStyle w:val="Heading2"/>
        <w:rPr>
          <w:b/>
        </w:rPr>
      </w:pPr>
      <w:bookmarkStart w:id="7" w:name="_Toc78286754"/>
      <w:r w:rsidRPr="00746CAA">
        <w:t>Project Information</w:t>
      </w:r>
      <w:bookmarkEnd w:id="7"/>
      <w:r w:rsidRPr="00746CAA">
        <w:t xml:space="preserve"> </w:t>
      </w:r>
    </w:p>
    <w:p w14:paraId="1CAD35B6" w14:textId="77777777" w:rsidR="00EE4791" w:rsidRDefault="00EE4791" w:rsidP="00175914">
      <w:pPr>
        <w:tabs>
          <w:tab w:val="left" w:pos="115"/>
        </w:tabs>
        <w:jc w:val="left"/>
        <w:rPr>
          <w:rFonts w:asciiTheme="majorHAnsi" w:hAnsiTheme="majorHAnsi"/>
        </w:rPr>
      </w:pPr>
      <w:r w:rsidRPr="00FB5A76">
        <w:rPr>
          <w:rFonts w:asciiTheme="majorHAnsi" w:hAnsiTheme="majorHAnsi"/>
          <w:b/>
        </w:rPr>
        <w:t>File Number</w:t>
      </w:r>
      <w:r>
        <w:rPr>
          <w:rFonts w:asciiTheme="majorHAnsi" w:hAnsiTheme="majorHAnsi"/>
        </w:rPr>
        <w:t xml:space="preserve">:  </w:t>
      </w:r>
      <w:r w:rsidRPr="00FB5A76">
        <w:rPr>
          <w:rFonts w:asciiTheme="majorHAnsi" w:hAnsiTheme="majorHAnsi"/>
        </w:rPr>
        <w:t xml:space="preserve">This number is generated by APPS and cannot be changed.  </w:t>
      </w:r>
      <w:r w:rsidRPr="00FB5A76">
        <w:rPr>
          <w:rFonts w:asciiTheme="majorHAnsi" w:hAnsiTheme="majorHAnsi"/>
          <w:color w:val="000000"/>
        </w:rPr>
        <w:t>To facilitate processing, reference this File No. in correspondence with our office.</w:t>
      </w:r>
      <w:r w:rsidRPr="00FB5A76">
        <w:rPr>
          <w:rFonts w:asciiTheme="majorHAnsi" w:hAnsiTheme="majorHAnsi"/>
        </w:rPr>
        <w:t xml:space="preserve"> </w:t>
      </w:r>
    </w:p>
    <w:p w14:paraId="63B5C2A5" w14:textId="77777777" w:rsidR="00310779" w:rsidRDefault="00310779" w:rsidP="00A170D6"/>
    <w:p w14:paraId="2B172295" w14:textId="77777777" w:rsidR="00EE4791" w:rsidRPr="00FB5A76" w:rsidRDefault="00EE4791" w:rsidP="00175914">
      <w:pPr>
        <w:jc w:val="left"/>
        <w:rPr>
          <w:rFonts w:asciiTheme="majorHAnsi" w:hAnsiTheme="majorHAnsi"/>
        </w:rPr>
      </w:pPr>
      <w:r w:rsidRPr="00FB5A76">
        <w:rPr>
          <w:rFonts w:asciiTheme="majorHAnsi" w:hAnsiTheme="majorHAnsi"/>
          <w:b/>
        </w:rPr>
        <w:t>*Project Title</w:t>
      </w:r>
      <w:r w:rsidRPr="00FB5A76">
        <w:rPr>
          <w:rFonts w:asciiTheme="majorHAnsi" w:hAnsiTheme="majorHAnsi"/>
        </w:rPr>
        <w:t xml:space="preserve"> (up to 255 characters)</w:t>
      </w:r>
      <w:r>
        <w:rPr>
          <w:rFonts w:asciiTheme="majorHAnsi" w:hAnsiTheme="majorHAnsi"/>
        </w:rPr>
        <w:t xml:space="preserve">:  </w:t>
      </w:r>
      <w:r w:rsidRPr="00FB5A76">
        <w:rPr>
          <w:rFonts w:asciiTheme="majorHAnsi" w:hAnsiTheme="majorHAnsi"/>
        </w:rPr>
        <w:t xml:space="preserve">Provide a concise title </w:t>
      </w:r>
      <w:r>
        <w:rPr>
          <w:rFonts w:asciiTheme="majorHAnsi" w:hAnsiTheme="majorHAnsi"/>
        </w:rPr>
        <w:t xml:space="preserve">that includes </w:t>
      </w:r>
      <w:r w:rsidRPr="00FB5A76">
        <w:rPr>
          <w:rFonts w:asciiTheme="majorHAnsi" w:hAnsiTheme="majorHAnsi"/>
        </w:rPr>
        <w:t>activit</w:t>
      </w:r>
      <w:r>
        <w:rPr>
          <w:rFonts w:asciiTheme="majorHAnsi" w:hAnsiTheme="majorHAnsi"/>
        </w:rPr>
        <w:t>ies</w:t>
      </w:r>
      <w:r w:rsidRPr="00FB5A76">
        <w:rPr>
          <w:rFonts w:asciiTheme="majorHAnsi" w:hAnsiTheme="majorHAnsi"/>
        </w:rPr>
        <w:t>, species (or taxa if multiple species</w:t>
      </w:r>
      <w:r>
        <w:rPr>
          <w:rFonts w:asciiTheme="majorHAnsi" w:hAnsiTheme="majorHAnsi"/>
        </w:rPr>
        <w:t>), location, and purpose of the filming</w:t>
      </w:r>
      <w:r w:rsidRPr="00FB5A76">
        <w:rPr>
          <w:rFonts w:asciiTheme="majorHAnsi" w:hAnsiTheme="majorHAnsi"/>
        </w:rPr>
        <w:t xml:space="preserve">.  For example: </w:t>
      </w:r>
    </w:p>
    <w:p w14:paraId="4509A6E6" w14:textId="77777777" w:rsidR="00C34C1E" w:rsidRPr="00795625" w:rsidRDefault="00172775" w:rsidP="00175914">
      <w:pPr>
        <w:numPr>
          <w:ilvl w:val="1"/>
          <w:numId w:val="14"/>
        </w:numPr>
        <w:ind w:left="720"/>
        <w:jc w:val="left"/>
        <w:rPr>
          <w:rFonts w:asciiTheme="majorHAnsi" w:hAnsiTheme="majorHAnsi"/>
        </w:rPr>
      </w:pPr>
      <w:r w:rsidRPr="00795625">
        <w:rPr>
          <w:rFonts w:asciiTheme="majorHAnsi" w:hAnsiTheme="majorHAnsi"/>
          <w:i/>
        </w:rPr>
        <w:t>Receipt, import, and export of marine mammal parts to study the impact of emerging infectious diseases on marine mammal health</w:t>
      </w:r>
      <w:r w:rsidR="004B10A4" w:rsidRPr="00795625">
        <w:rPr>
          <w:rFonts w:asciiTheme="majorHAnsi" w:hAnsiTheme="majorHAnsi"/>
          <w:i/>
        </w:rPr>
        <w:t>.</w:t>
      </w:r>
    </w:p>
    <w:p w14:paraId="1E54AA30" w14:textId="77777777" w:rsidR="00C34C1E" w:rsidRPr="00795625" w:rsidRDefault="00C34C1E" w:rsidP="00175914">
      <w:pPr>
        <w:numPr>
          <w:ilvl w:val="1"/>
          <w:numId w:val="14"/>
        </w:numPr>
        <w:ind w:left="720"/>
        <w:jc w:val="left"/>
        <w:rPr>
          <w:rFonts w:asciiTheme="majorHAnsi" w:hAnsiTheme="majorHAnsi"/>
        </w:rPr>
      </w:pPr>
      <w:r w:rsidRPr="00795625">
        <w:rPr>
          <w:rFonts w:asciiTheme="majorHAnsi" w:hAnsiTheme="majorHAnsi"/>
          <w:i/>
        </w:rPr>
        <w:t>Collection and receipt of parts from subsistence-hunted pinnipeds in the United States for genetic and contaminant analysis</w:t>
      </w:r>
      <w:r w:rsidR="004B10A4" w:rsidRPr="00795625">
        <w:rPr>
          <w:rFonts w:asciiTheme="majorHAnsi" w:hAnsiTheme="majorHAnsi"/>
          <w:i/>
        </w:rPr>
        <w:t>.</w:t>
      </w:r>
    </w:p>
    <w:p w14:paraId="3111A4BE" w14:textId="77777777" w:rsidR="00E90C9B" w:rsidRPr="00795625" w:rsidRDefault="00C34C1E" w:rsidP="00175914">
      <w:pPr>
        <w:numPr>
          <w:ilvl w:val="1"/>
          <w:numId w:val="14"/>
        </w:numPr>
        <w:ind w:left="720"/>
        <w:jc w:val="left"/>
        <w:rPr>
          <w:rFonts w:asciiTheme="majorHAnsi" w:hAnsiTheme="majorHAnsi"/>
        </w:rPr>
      </w:pPr>
      <w:r w:rsidRPr="00795625">
        <w:rPr>
          <w:rFonts w:asciiTheme="majorHAnsi" w:hAnsiTheme="majorHAnsi"/>
          <w:i/>
        </w:rPr>
        <w:t>Salvage of dead sturgeon and sawfish for genetic identification and opportunistic research</w:t>
      </w:r>
      <w:r w:rsidR="004B10A4" w:rsidRPr="00795625">
        <w:rPr>
          <w:rFonts w:asciiTheme="majorHAnsi" w:hAnsiTheme="majorHAnsi"/>
          <w:i/>
        </w:rPr>
        <w:t>.</w:t>
      </w:r>
    </w:p>
    <w:p w14:paraId="705D9B1E" w14:textId="77777777" w:rsidR="00E25AD3" w:rsidRDefault="00E25AD3" w:rsidP="00175914">
      <w:pPr>
        <w:spacing w:after="200" w:line="288" w:lineRule="auto"/>
        <w:jc w:val="left"/>
        <w:rPr>
          <w:rFonts w:asciiTheme="majorHAnsi" w:hAnsiTheme="majorHAnsi"/>
          <w:b/>
        </w:rPr>
      </w:pPr>
    </w:p>
    <w:p w14:paraId="2F156261" w14:textId="2624E478" w:rsidR="00EE4791" w:rsidRDefault="00EE4791" w:rsidP="00175914">
      <w:pPr>
        <w:spacing w:after="200" w:line="288" w:lineRule="auto"/>
        <w:jc w:val="left"/>
        <w:rPr>
          <w:rFonts w:asciiTheme="majorHAnsi" w:hAnsiTheme="majorHAnsi"/>
        </w:rPr>
      </w:pPr>
      <w:r w:rsidRPr="00FB5A76">
        <w:rPr>
          <w:rFonts w:asciiTheme="majorHAnsi" w:hAnsiTheme="majorHAnsi"/>
          <w:b/>
        </w:rPr>
        <w:lastRenderedPageBreak/>
        <w:t>*Project Status</w:t>
      </w:r>
      <w:r>
        <w:rPr>
          <w:rFonts w:asciiTheme="majorHAnsi" w:hAnsiTheme="majorHAnsi"/>
        </w:rPr>
        <w:t xml:space="preserve">:  </w:t>
      </w:r>
      <w:r w:rsidRPr="00FB5A76">
        <w:rPr>
          <w:rFonts w:asciiTheme="majorHAnsi" w:hAnsiTheme="majorHAnsi"/>
        </w:rPr>
        <w:t xml:space="preserve">The project status (New or Renewal) is automatically selected based on your answers in the </w:t>
      </w:r>
      <w:r>
        <w:rPr>
          <w:rFonts w:asciiTheme="majorHAnsi" w:hAnsiTheme="majorHAnsi"/>
        </w:rPr>
        <w:t xml:space="preserve">APPS </w:t>
      </w:r>
      <w:r w:rsidRPr="00FB5A76">
        <w:rPr>
          <w:rFonts w:asciiTheme="majorHAnsi" w:hAnsiTheme="majorHAnsi"/>
        </w:rPr>
        <w:t>pre-application guide (PAG).  Do not change this.</w:t>
      </w:r>
    </w:p>
    <w:p w14:paraId="08F137DC" w14:textId="63CB5966" w:rsidR="00EE4791" w:rsidRDefault="00EE4791" w:rsidP="00175914">
      <w:pPr>
        <w:tabs>
          <w:tab w:val="left" w:pos="72"/>
        </w:tabs>
        <w:spacing w:after="200" w:line="288" w:lineRule="auto"/>
        <w:jc w:val="left"/>
        <w:rPr>
          <w:rFonts w:asciiTheme="majorHAnsi" w:hAnsiTheme="majorHAnsi"/>
        </w:rPr>
      </w:pPr>
      <w:r w:rsidRPr="00FB5A76">
        <w:rPr>
          <w:rFonts w:asciiTheme="majorHAnsi" w:hAnsiTheme="majorHAnsi"/>
          <w:b/>
        </w:rPr>
        <w:t>Previous Federal or State Permit #</w:t>
      </w:r>
      <w:r>
        <w:rPr>
          <w:rFonts w:asciiTheme="majorHAnsi" w:hAnsiTheme="majorHAnsi"/>
          <w:b/>
        </w:rPr>
        <w:t xml:space="preserve">:  </w:t>
      </w:r>
      <w:r w:rsidRPr="00FB5A76">
        <w:rPr>
          <w:rFonts w:asciiTheme="majorHAnsi" w:hAnsiTheme="majorHAnsi"/>
        </w:rPr>
        <w:t>If applicable, enter your most recent and closely related NMFS permit number.  Otherwise leave blank.</w:t>
      </w:r>
    </w:p>
    <w:p w14:paraId="6D23A682" w14:textId="32DA59C7" w:rsidR="00B2782F" w:rsidRDefault="00B2782F" w:rsidP="00175914">
      <w:pPr>
        <w:spacing w:line="288" w:lineRule="auto"/>
        <w:jc w:val="left"/>
        <w:rPr>
          <w:rFonts w:asciiTheme="majorHAnsi" w:hAnsiTheme="majorHAnsi"/>
        </w:rPr>
      </w:pPr>
      <w:r w:rsidRPr="00FB5A76">
        <w:rPr>
          <w:rFonts w:asciiTheme="majorHAnsi" w:hAnsiTheme="majorHAnsi"/>
          <w:b/>
        </w:rPr>
        <w:t>*Permits Requested</w:t>
      </w:r>
      <w:r>
        <w:rPr>
          <w:rFonts w:asciiTheme="majorHAnsi" w:hAnsiTheme="majorHAnsi"/>
          <w:b/>
        </w:rPr>
        <w:t xml:space="preserve">:  </w:t>
      </w:r>
      <w:r>
        <w:rPr>
          <w:rFonts w:asciiTheme="majorHAnsi" w:hAnsiTheme="majorHAnsi"/>
        </w:rPr>
        <w:t xml:space="preserve">One or more permits will be listed based </w:t>
      </w:r>
      <w:r w:rsidRPr="00FB5A76">
        <w:rPr>
          <w:rFonts w:asciiTheme="majorHAnsi" w:hAnsiTheme="majorHAnsi"/>
        </w:rPr>
        <w:t xml:space="preserve">on your answers in the </w:t>
      </w:r>
      <w:r w:rsidR="00150C86">
        <w:rPr>
          <w:rFonts w:asciiTheme="majorHAnsi" w:hAnsiTheme="majorHAnsi"/>
        </w:rPr>
        <w:t xml:space="preserve">APPS </w:t>
      </w:r>
      <w:r w:rsidRPr="00FB5A76">
        <w:rPr>
          <w:rFonts w:asciiTheme="majorHAnsi" w:hAnsiTheme="majorHAnsi"/>
        </w:rPr>
        <w:t>PAG.</w:t>
      </w:r>
      <w:r>
        <w:rPr>
          <w:rFonts w:asciiTheme="majorHAnsi" w:hAnsiTheme="majorHAnsi"/>
        </w:rPr>
        <w:t xml:space="preserve">  If the options are incorrect, </w:t>
      </w:r>
      <w:r w:rsidR="00150C86">
        <w:rPr>
          <w:rFonts w:ascii="Cambria" w:eastAsia="Cambria" w:hAnsi="Cambria" w:cs="Cambria"/>
        </w:rPr>
        <w:t xml:space="preserve">contact us at </w:t>
      </w:r>
      <w:hyperlink r:id="rId14" w:history="1">
        <w:r w:rsidR="00150C86" w:rsidRPr="007C1896">
          <w:rPr>
            <w:rStyle w:val="Hyperlink"/>
            <w:rFonts w:ascii="Cambria" w:eastAsia="Cambria" w:hAnsi="Cambria" w:cs="Cambria"/>
          </w:rPr>
          <w:t>nmfs.pr1.apps@noaa.gov</w:t>
        </w:r>
      </w:hyperlink>
      <w:r w:rsidR="00150C86">
        <w:rPr>
          <w:rFonts w:ascii="Cambria" w:eastAsia="Cambria" w:hAnsi="Cambria" w:cs="Cambria"/>
        </w:rPr>
        <w:t xml:space="preserve">. </w:t>
      </w:r>
      <w:r>
        <w:rPr>
          <w:rFonts w:asciiTheme="majorHAnsi" w:hAnsiTheme="majorHAnsi"/>
        </w:rPr>
        <w:t xml:space="preserve"> </w:t>
      </w:r>
      <w:r w:rsidRPr="00FB5A76">
        <w:rPr>
          <w:rFonts w:asciiTheme="majorHAnsi" w:hAnsiTheme="majorHAnsi"/>
        </w:rPr>
        <w:t xml:space="preserve"> </w:t>
      </w:r>
    </w:p>
    <w:p w14:paraId="738DC651" w14:textId="77777777" w:rsidR="00310779" w:rsidRDefault="00310779" w:rsidP="00175914">
      <w:pPr>
        <w:spacing w:line="288" w:lineRule="auto"/>
        <w:jc w:val="left"/>
      </w:pPr>
    </w:p>
    <w:p w14:paraId="5DF87AC7" w14:textId="0A9A7E3B" w:rsidR="00EE4791" w:rsidRDefault="00EE4791" w:rsidP="00175914">
      <w:pPr>
        <w:spacing w:after="200" w:line="288" w:lineRule="auto"/>
        <w:jc w:val="left"/>
        <w:rPr>
          <w:rFonts w:asciiTheme="majorHAnsi" w:hAnsiTheme="majorHAnsi"/>
        </w:rPr>
      </w:pPr>
      <w:r w:rsidRPr="00FB5A76">
        <w:rPr>
          <w:rFonts w:asciiTheme="majorHAnsi" w:hAnsiTheme="majorHAnsi"/>
          <w:b/>
          <w:i/>
        </w:rPr>
        <w:t>*</w:t>
      </w:r>
      <w:r w:rsidRPr="00FB5A76">
        <w:rPr>
          <w:rFonts w:asciiTheme="majorHAnsi" w:hAnsiTheme="majorHAnsi"/>
          <w:b/>
        </w:rPr>
        <w:t>Where Will the Activities Occur?</w:t>
      </w:r>
      <w:r>
        <w:rPr>
          <w:rFonts w:asciiTheme="majorHAnsi" w:hAnsiTheme="majorHAnsi"/>
          <w:b/>
        </w:rPr>
        <w:t xml:space="preserve">  </w:t>
      </w:r>
      <w:r w:rsidRPr="00FB5A76">
        <w:rPr>
          <w:rFonts w:asciiTheme="majorHAnsi" w:hAnsiTheme="majorHAnsi"/>
        </w:rPr>
        <w:t>One or more general locations will be listed based on your answers in the</w:t>
      </w:r>
      <w:r w:rsidR="005054DD">
        <w:rPr>
          <w:rFonts w:asciiTheme="majorHAnsi" w:hAnsiTheme="majorHAnsi"/>
        </w:rPr>
        <w:t xml:space="preserve"> PAG</w:t>
      </w:r>
      <w:r w:rsidRPr="00FB5A76">
        <w:rPr>
          <w:rFonts w:asciiTheme="majorHAnsi" w:hAnsiTheme="majorHAnsi"/>
        </w:rPr>
        <w:t xml:space="preserve">. </w:t>
      </w:r>
    </w:p>
    <w:p w14:paraId="6FDC7900" w14:textId="61CB59D1" w:rsidR="00150C86" w:rsidRDefault="00B2782F" w:rsidP="00150C86">
      <w:pPr>
        <w:spacing w:after="200" w:line="288" w:lineRule="auto"/>
        <w:jc w:val="left"/>
        <w:rPr>
          <w:rFonts w:ascii="Cambria" w:eastAsia="Cambria" w:hAnsi="Cambria" w:cs="Cambria"/>
        </w:rPr>
      </w:pPr>
      <w:r w:rsidRPr="00FB5A76">
        <w:rPr>
          <w:rFonts w:asciiTheme="majorHAnsi" w:hAnsiTheme="majorHAnsi"/>
          <w:b/>
          <w:i/>
        </w:rPr>
        <w:t>*</w:t>
      </w:r>
      <w:r w:rsidRPr="00FB5A76">
        <w:rPr>
          <w:rFonts w:asciiTheme="majorHAnsi" w:hAnsiTheme="majorHAnsi"/>
          <w:b/>
        </w:rPr>
        <w:t>Research Timeframe</w:t>
      </w:r>
      <w:r>
        <w:rPr>
          <w:rFonts w:asciiTheme="majorHAnsi" w:hAnsiTheme="majorHAnsi"/>
          <w:b/>
        </w:rPr>
        <w:t xml:space="preserve">:  </w:t>
      </w:r>
      <w:r w:rsidRPr="00FB5A76">
        <w:rPr>
          <w:rFonts w:asciiTheme="majorHAnsi" w:hAnsiTheme="majorHAnsi"/>
        </w:rPr>
        <w:t xml:space="preserve">Enter the desired start and end dates of the entire project in the following format:  MM/DD/YYYY.  </w:t>
      </w:r>
      <w:r w:rsidR="00150C86">
        <w:rPr>
          <w:rFonts w:ascii="Cambria" w:eastAsia="Cambria" w:hAnsi="Cambria" w:cs="Cambria"/>
        </w:rPr>
        <w:t>Currently, the maximum duration for an MMPA permit is 5 years.  S</w:t>
      </w:r>
      <w:r w:rsidR="00150C86" w:rsidRPr="00752394">
        <w:rPr>
          <w:rFonts w:ascii="Cambria" w:eastAsia="Cambria" w:hAnsi="Cambria" w:cs="Cambria"/>
        </w:rPr>
        <w:t xml:space="preserve">ee </w:t>
      </w:r>
      <w:hyperlink w:anchor="Additional_Information" w:history="1">
        <w:r w:rsidR="00150C86" w:rsidRPr="000458A7">
          <w:rPr>
            <w:rStyle w:val="Hyperlink"/>
            <w:rFonts w:ascii="Cambria" w:eastAsia="Cambria" w:hAnsi="Cambria" w:cs="Cambria"/>
          </w:rPr>
          <w:t>Additional Information</w:t>
        </w:r>
      </w:hyperlink>
      <w:r w:rsidR="00150C86" w:rsidRPr="000458A7">
        <w:rPr>
          <w:rFonts w:ascii="Cambria" w:eastAsia="Cambria" w:hAnsi="Cambria" w:cs="Cambria"/>
        </w:rPr>
        <w:t xml:space="preserve"> </w:t>
      </w:r>
      <w:r w:rsidR="00A26B5A" w:rsidRPr="00A26B5A">
        <w:rPr>
          <w:rFonts w:ascii="Cambria" w:eastAsia="Cambria" w:hAnsi="Cambria" w:cs="Cambria"/>
        </w:rPr>
        <w:t>o</w:t>
      </w:r>
      <w:r w:rsidR="00A26B5A" w:rsidRPr="00D766DD">
        <w:rPr>
          <w:rFonts w:ascii="Cambria" w:eastAsia="Cambria" w:hAnsi="Cambria" w:cs="Cambria"/>
        </w:rPr>
        <w:t>n page 15</w:t>
      </w:r>
      <w:r w:rsidR="00150C86" w:rsidRPr="00D766DD">
        <w:rPr>
          <w:rFonts w:ascii="Cambria" w:eastAsia="Cambria" w:hAnsi="Cambria" w:cs="Cambria"/>
        </w:rPr>
        <w:t xml:space="preserve"> for</w:t>
      </w:r>
      <w:r w:rsidR="00150C86" w:rsidRPr="00A26B5A">
        <w:rPr>
          <w:rFonts w:ascii="Cambria" w:eastAsia="Cambria" w:hAnsi="Cambria" w:cs="Cambria"/>
        </w:rPr>
        <w:t xml:space="preserve"> details about when to apply.</w:t>
      </w:r>
    </w:p>
    <w:p w14:paraId="2281C7AF" w14:textId="31800FB7" w:rsidR="00B2536F" w:rsidRDefault="00B2536F" w:rsidP="00150C86">
      <w:pPr>
        <w:spacing w:after="200" w:line="288" w:lineRule="auto"/>
        <w:jc w:val="left"/>
        <w:rPr>
          <w:rFonts w:asciiTheme="majorHAnsi" w:hAnsiTheme="majorHAnsi"/>
        </w:rPr>
      </w:pPr>
      <w:r w:rsidRPr="00FB5A76">
        <w:rPr>
          <w:rFonts w:asciiTheme="majorHAnsi" w:hAnsiTheme="majorHAnsi"/>
          <w:b/>
        </w:rPr>
        <w:t>*Sampling Season/Project Duration</w:t>
      </w:r>
      <w:r w:rsidRPr="00FB5A76">
        <w:rPr>
          <w:rFonts w:asciiTheme="majorHAnsi" w:hAnsiTheme="majorHAnsi"/>
          <w:b/>
          <w:i/>
        </w:rPr>
        <w:t xml:space="preserve"> </w:t>
      </w:r>
      <w:r w:rsidRPr="00FB5A76">
        <w:rPr>
          <w:rFonts w:asciiTheme="majorHAnsi" w:hAnsiTheme="majorHAnsi"/>
        </w:rPr>
        <w:t>(up to 1,000 characters)</w:t>
      </w:r>
      <w:r w:rsidR="00150C86">
        <w:rPr>
          <w:rFonts w:asciiTheme="majorHAnsi" w:hAnsiTheme="majorHAnsi"/>
        </w:rPr>
        <w:t xml:space="preserve">:  </w:t>
      </w:r>
      <w:r w:rsidRPr="00FB5A76">
        <w:rPr>
          <w:rFonts w:asciiTheme="majorHAnsi" w:hAnsiTheme="majorHAnsi"/>
        </w:rPr>
        <w:t xml:space="preserve">Describe </w:t>
      </w:r>
      <w:r>
        <w:rPr>
          <w:rFonts w:asciiTheme="majorHAnsi" w:hAnsiTheme="majorHAnsi"/>
        </w:rPr>
        <w:t xml:space="preserve">the frequency of sample collection, import, export, or receipt.  If your project is ongoing </w:t>
      </w:r>
      <w:r w:rsidR="008B4614">
        <w:rPr>
          <w:rFonts w:asciiTheme="majorHAnsi" w:hAnsiTheme="majorHAnsi"/>
        </w:rPr>
        <w:t xml:space="preserve">and you will be receiving samples opportunistically, </w:t>
      </w:r>
      <w:r>
        <w:rPr>
          <w:rFonts w:asciiTheme="majorHAnsi" w:hAnsiTheme="majorHAnsi"/>
        </w:rPr>
        <w:t xml:space="preserve">please indicate when your research began and when you expect your research to conclude. </w:t>
      </w:r>
    </w:p>
    <w:p w14:paraId="3BBE25CC" w14:textId="77777777" w:rsidR="00B2536F" w:rsidRDefault="00B2536F" w:rsidP="00175914">
      <w:pPr>
        <w:spacing w:after="200" w:line="288" w:lineRule="auto"/>
        <w:jc w:val="left"/>
        <w:rPr>
          <w:rFonts w:asciiTheme="majorHAnsi" w:hAnsiTheme="majorHAnsi"/>
        </w:rPr>
      </w:pPr>
      <w:r w:rsidRPr="00FB5A76">
        <w:rPr>
          <w:rFonts w:asciiTheme="majorHAnsi" w:hAnsiTheme="majorHAnsi"/>
          <w:b/>
        </w:rPr>
        <w:t xml:space="preserve">*Abstract </w:t>
      </w:r>
      <w:r w:rsidRPr="00FB5A76">
        <w:rPr>
          <w:rFonts w:asciiTheme="majorHAnsi" w:hAnsiTheme="majorHAnsi"/>
        </w:rPr>
        <w:t>(up to 2,000 characters)</w:t>
      </w:r>
      <w:r>
        <w:rPr>
          <w:rFonts w:asciiTheme="majorHAnsi" w:hAnsiTheme="majorHAnsi"/>
        </w:rPr>
        <w:t>:  a short summary that must include:</w:t>
      </w:r>
    </w:p>
    <w:p w14:paraId="4E44A12B" w14:textId="19BB89DC" w:rsidR="00B2536F" w:rsidRPr="00FB5A76" w:rsidRDefault="00B2536F" w:rsidP="00175914">
      <w:pPr>
        <w:numPr>
          <w:ilvl w:val="1"/>
          <w:numId w:val="10"/>
        </w:numPr>
        <w:spacing w:after="200" w:line="288" w:lineRule="auto"/>
        <w:ind w:left="720"/>
        <w:jc w:val="left"/>
        <w:rPr>
          <w:rFonts w:asciiTheme="majorHAnsi" w:hAnsiTheme="majorHAnsi"/>
        </w:rPr>
      </w:pPr>
      <w:r w:rsidRPr="00FB5A76">
        <w:rPr>
          <w:rFonts w:asciiTheme="majorHAnsi" w:hAnsiTheme="majorHAnsi"/>
        </w:rPr>
        <w:t>Purpose of the research.</w:t>
      </w:r>
    </w:p>
    <w:p w14:paraId="39E7C5FD" w14:textId="1D333689" w:rsidR="00B2536F" w:rsidRPr="00B2536F" w:rsidRDefault="00B2536F" w:rsidP="00175914">
      <w:pPr>
        <w:numPr>
          <w:ilvl w:val="1"/>
          <w:numId w:val="10"/>
        </w:numPr>
        <w:spacing w:after="200" w:line="288" w:lineRule="auto"/>
        <w:ind w:left="720"/>
        <w:jc w:val="left"/>
        <w:rPr>
          <w:rFonts w:asciiTheme="majorHAnsi" w:hAnsiTheme="majorHAnsi"/>
        </w:rPr>
      </w:pPr>
      <w:r w:rsidRPr="00FB5A76">
        <w:rPr>
          <w:rFonts w:asciiTheme="majorHAnsi" w:hAnsiTheme="majorHAnsi"/>
        </w:rPr>
        <w:t xml:space="preserve">Target </w:t>
      </w:r>
      <w:r w:rsidR="00BE72DC">
        <w:rPr>
          <w:rFonts w:asciiTheme="majorHAnsi" w:hAnsiTheme="majorHAnsi"/>
        </w:rPr>
        <w:t>species</w:t>
      </w:r>
      <w:r w:rsidRPr="00FB5A76">
        <w:rPr>
          <w:rFonts w:asciiTheme="majorHAnsi" w:hAnsiTheme="majorHAnsi"/>
        </w:rPr>
        <w:t xml:space="preserve"> (</w:t>
      </w:r>
      <w:r w:rsidRPr="00411EF1">
        <w:rPr>
          <w:rFonts w:asciiTheme="majorHAnsi" w:hAnsiTheme="majorHAnsi"/>
        </w:rPr>
        <w:t>common</w:t>
      </w:r>
      <w:r w:rsidR="00411EF1">
        <w:rPr>
          <w:rFonts w:asciiTheme="majorHAnsi" w:hAnsiTheme="majorHAnsi"/>
        </w:rPr>
        <w:t xml:space="preserve"> </w:t>
      </w:r>
      <w:r w:rsidRPr="00411EF1">
        <w:rPr>
          <w:rFonts w:asciiTheme="majorHAnsi" w:hAnsiTheme="majorHAnsi"/>
        </w:rPr>
        <w:t>names).  If you</w:t>
      </w:r>
      <w:r>
        <w:rPr>
          <w:rFonts w:asciiTheme="majorHAnsi" w:hAnsiTheme="majorHAnsi"/>
        </w:rPr>
        <w:t xml:space="preserve"> are requesting samples from a large number of species, you can list taxa instead of all species.  </w:t>
      </w:r>
      <w:r w:rsidRPr="00B2536F">
        <w:rPr>
          <w:rFonts w:asciiTheme="majorHAnsi" w:hAnsiTheme="majorHAnsi"/>
        </w:rPr>
        <w:t xml:space="preserve">For example: </w:t>
      </w:r>
      <w:r w:rsidR="00B82343">
        <w:rPr>
          <w:rFonts w:asciiTheme="majorHAnsi" w:hAnsiTheme="majorHAnsi"/>
          <w:i/>
        </w:rPr>
        <w:t>six</w:t>
      </w:r>
      <w:r w:rsidRPr="00B2536F">
        <w:rPr>
          <w:rFonts w:asciiTheme="majorHAnsi" w:hAnsiTheme="majorHAnsi"/>
          <w:i/>
        </w:rPr>
        <w:t xml:space="preserve"> species of cetaceans and </w:t>
      </w:r>
      <w:r w:rsidR="00B82343">
        <w:rPr>
          <w:rFonts w:asciiTheme="majorHAnsi" w:hAnsiTheme="majorHAnsi"/>
          <w:i/>
        </w:rPr>
        <w:t>eight</w:t>
      </w:r>
      <w:r w:rsidRPr="00B2536F">
        <w:rPr>
          <w:rFonts w:asciiTheme="majorHAnsi" w:hAnsiTheme="majorHAnsi"/>
          <w:i/>
        </w:rPr>
        <w:t xml:space="preserve"> species of pinnipeds</w:t>
      </w:r>
      <w:r w:rsidRPr="00B2536F">
        <w:rPr>
          <w:rFonts w:asciiTheme="majorHAnsi" w:hAnsiTheme="majorHAnsi"/>
        </w:rPr>
        <w:t>.</w:t>
      </w:r>
    </w:p>
    <w:p w14:paraId="08CC74D2" w14:textId="4075D289" w:rsidR="00D36321" w:rsidRPr="00B82343" w:rsidRDefault="00B2536F" w:rsidP="00B82343">
      <w:pPr>
        <w:numPr>
          <w:ilvl w:val="1"/>
          <w:numId w:val="10"/>
        </w:numPr>
        <w:spacing w:after="200" w:line="288" w:lineRule="auto"/>
        <w:ind w:left="720"/>
        <w:jc w:val="left"/>
        <w:rPr>
          <w:rFonts w:asciiTheme="majorHAnsi" w:hAnsiTheme="majorHAnsi"/>
        </w:rPr>
      </w:pPr>
      <w:r w:rsidRPr="00B2536F">
        <w:rPr>
          <w:rFonts w:asciiTheme="majorHAnsi" w:hAnsiTheme="majorHAnsi"/>
        </w:rPr>
        <w:t>Proposed activities (</w:t>
      </w:r>
      <w:r w:rsidRPr="00763264">
        <w:rPr>
          <w:rFonts w:asciiTheme="majorHAnsi" w:hAnsiTheme="majorHAnsi"/>
        </w:rPr>
        <w:t>e.g.,</w:t>
      </w:r>
      <w:r w:rsidRPr="00B2536F">
        <w:rPr>
          <w:rFonts w:asciiTheme="majorHAnsi" w:hAnsiTheme="majorHAnsi"/>
        </w:rPr>
        <w:t xml:space="preserve"> import and export of samples</w:t>
      </w:r>
      <w:r w:rsidR="00B4623C">
        <w:rPr>
          <w:rFonts w:asciiTheme="majorHAnsi" w:hAnsiTheme="majorHAnsi"/>
        </w:rPr>
        <w:t xml:space="preserve"> and source(s) of samples</w:t>
      </w:r>
      <w:r w:rsidRPr="00B2536F">
        <w:rPr>
          <w:rFonts w:asciiTheme="majorHAnsi" w:hAnsiTheme="majorHAnsi"/>
        </w:rPr>
        <w:t>).</w:t>
      </w:r>
    </w:p>
    <w:p w14:paraId="39008885" w14:textId="5337E355" w:rsidR="00B2536F" w:rsidRPr="00B2536F" w:rsidRDefault="00B2536F" w:rsidP="00150C86">
      <w:pPr>
        <w:numPr>
          <w:ilvl w:val="1"/>
          <w:numId w:val="10"/>
        </w:numPr>
        <w:spacing w:after="200" w:line="288" w:lineRule="auto"/>
        <w:ind w:left="720"/>
        <w:jc w:val="left"/>
        <w:rPr>
          <w:rFonts w:asciiTheme="majorHAnsi" w:hAnsiTheme="majorHAnsi"/>
        </w:rPr>
      </w:pPr>
      <w:r w:rsidRPr="00B2536F">
        <w:rPr>
          <w:rFonts w:asciiTheme="majorHAnsi" w:hAnsiTheme="majorHAnsi"/>
        </w:rPr>
        <w:t>Number of animals from which samples will be collected, imported, exported, or received</w:t>
      </w:r>
      <w:r w:rsidR="00B82343">
        <w:rPr>
          <w:rFonts w:asciiTheme="majorHAnsi" w:hAnsiTheme="majorHAnsi"/>
        </w:rPr>
        <w:t>,</w:t>
      </w:r>
      <w:r w:rsidRPr="00B2536F">
        <w:rPr>
          <w:rFonts w:asciiTheme="majorHAnsi" w:hAnsiTheme="majorHAnsi"/>
        </w:rPr>
        <w:t xml:space="preserve"> by species or taxa annually. </w:t>
      </w:r>
    </w:p>
    <w:p w14:paraId="1CC40B59" w14:textId="4BF4F14F" w:rsidR="00E314F5" w:rsidRDefault="00B2536F" w:rsidP="00150C86">
      <w:pPr>
        <w:numPr>
          <w:ilvl w:val="1"/>
          <w:numId w:val="10"/>
        </w:numPr>
        <w:spacing w:after="200" w:line="288" w:lineRule="auto"/>
        <w:ind w:left="720"/>
        <w:jc w:val="left"/>
        <w:rPr>
          <w:rFonts w:asciiTheme="majorHAnsi" w:hAnsiTheme="majorHAnsi"/>
        </w:rPr>
      </w:pPr>
      <w:r w:rsidRPr="00B2536F">
        <w:rPr>
          <w:rFonts w:asciiTheme="majorHAnsi" w:hAnsiTheme="majorHAnsi"/>
        </w:rPr>
        <w:t>Locations (countries) from which samples will be imported or to wh</w:t>
      </w:r>
      <w:r w:rsidR="000458A7">
        <w:rPr>
          <w:rFonts w:asciiTheme="majorHAnsi" w:hAnsiTheme="majorHAnsi"/>
        </w:rPr>
        <w:t>ere</w:t>
      </w:r>
      <w:r w:rsidRPr="00B2536F">
        <w:rPr>
          <w:rFonts w:asciiTheme="majorHAnsi" w:hAnsiTheme="majorHAnsi"/>
        </w:rPr>
        <w:t xml:space="preserve"> they will be exported. </w:t>
      </w:r>
    </w:p>
    <w:p w14:paraId="0EDA41F6" w14:textId="77777777" w:rsidR="00E314F5" w:rsidRDefault="00E314F5">
      <w:pPr>
        <w:widowControl/>
        <w:adjustRightInd/>
        <w:spacing w:line="240" w:lineRule="auto"/>
        <w:jc w:val="left"/>
        <w:textAlignment w:val="auto"/>
        <w:rPr>
          <w:rFonts w:asciiTheme="majorHAnsi" w:hAnsiTheme="majorHAnsi"/>
        </w:rPr>
      </w:pPr>
      <w:r>
        <w:rPr>
          <w:rFonts w:asciiTheme="majorHAnsi" w:hAnsiTheme="majorHAnsi"/>
        </w:rPr>
        <w:br w:type="page"/>
      </w:r>
    </w:p>
    <w:p w14:paraId="2E434715" w14:textId="7B641876" w:rsidR="00310779" w:rsidRDefault="00310779" w:rsidP="00EE4791">
      <w:pPr>
        <w:pStyle w:val="Heading2"/>
      </w:pPr>
      <w:bookmarkStart w:id="8" w:name="_Toc78286755"/>
      <w:r w:rsidRPr="00DC673F">
        <w:lastRenderedPageBreak/>
        <w:t>Project Description</w:t>
      </w:r>
      <w:bookmarkEnd w:id="8"/>
    </w:p>
    <w:p w14:paraId="660AB796" w14:textId="4BE2D170" w:rsidR="00310779" w:rsidRDefault="00310779" w:rsidP="00C62A2D">
      <w:pPr>
        <w:jc w:val="left"/>
        <w:rPr>
          <w:rFonts w:asciiTheme="majorHAnsi" w:hAnsiTheme="majorHAnsi"/>
        </w:rPr>
      </w:pPr>
      <w:r w:rsidRPr="00595861">
        <w:rPr>
          <w:rFonts w:asciiTheme="majorHAnsi" w:hAnsiTheme="majorHAnsi"/>
          <w:b/>
          <w:color w:val="0070C0"/>
        </w:rPr>
        <w:t>*Project Purpose:  Hypothesis/Objectives and Justification</w:t>
      </w:r>
      <w:r w:rsidRPr="00595861">
        <w:rPr>
          <w:rFonts w:asciiTheme="majorHAnsi" w:hAnsiTheme="majorHAnsi"/>
          <w:color w:val="0070C0"/>
        </w:rPr>
        <w:t xml:space="preserve"> </w:t>
      </w:r>
      <w:r w:rsidRPr="00595861">
        <w:rPr>
          <w:rFonts w:asciiTheme="majorHAnsi" w:hAnsiTheme="majorHAnsi"/>
        </w:rPr>
        <w:t>(</w:t>
      </w:r>
      <w:r w:rsidR="00927446" w:rsidRPr="00595861">
        <w:rPr>
          <w:rFonts w:asciiTheme="majorHAnsi" w:hAnsiTheme="majorHAnsi"/>
        </w:rPr>
        <w:t>up to 64,000 characters</w:t>
      </w:r>
      <w:r w:rsidRPr="00595861">
        <w:rPr>
          <w:rFonts w:asciiTheme="majorHAnsi" w:hAnsiTheme="majorHAnsi"/>
        </w:rPr>
        <w:t>)</w:t>
      </w:r>
      <w:r w:rsidR="008A3DEB" w:rsidRPr="008A3DEB">
        <w:t xml:space="preserve"> </w:t>
      </w:r>
    </w:p>
    <w:p w14:paraId="0FC80C4D" w14:textId="57B43C1C" w:rsidR="007F1F99" w:rsidRDefault="007F1F99" w:rsidP="00A170D6">
      <w:pPr>
        <w:rPr>
          <w:rFonts w:asciiTheme="majorHAnsi" w:hAnsiTheme="majorHAnsi"/>
        </w:rPr>
      </w:pPr>
    </w:p>
    <w:p w14:paraId="12990A2B" w14:textId="1BB430FA" w:rsidR="007F1F99" w:rsidRDefault="004E037D" w:rsidP="004E037D">
      <w:pPr>
        <w:pStyle w:val="ListParagraph"/>
        <w:numPr>
          <w:ilvl w:val="0"/>
          <w:numId w:val="17"/>
        </w:numPr>
        <w:tabs>
          <w:tab w:val="right" w:pos="720"/>
        </w:tabs>
        <w:spacing w:after="200" w:line="288" w:lineRule="auto"/>
        <w:jc w:val="left"/>
        <w:rPr>
          <w:rFonts w:asciiTheme="majorHAnsi" w:hAnsiTheme="majorHAnsi"/>
        </w:rPr>
      </w:pPr>
      <w:r w:rsidRPr="004E037D">
        <w:rPr>
          <w:rFonts w:asciiTheme="majorHAnsi" w:hAnsiTheme="majorHAnsi"/>
        </w:rPr>
        <w:t xml:space="preserve">Discuss the </w:t>
      </w:r>
      <w:r w:rsidRPr="004E037D">
        <w:rPr>
          <w:rFonts w:asciiTheme="majorHAnsi" w:hAnsiTheme="majorHAnsi"/>
          <w:b/>
        </w:rPr>
        <w:t xml:space="preserve">need for the research and </w:t>
      </w:r>
      <w:r w:rsidR="001C6758">
        <w:rPr>
          <w:rFonts w:asciiTheme="majorHAnsi" w:hAnsiTheme="majorHAnsi"/>
          <w:b/>
        </w:rPr>
        <w:t>your</w:t>
      </w:r>
      <w:r w:rsidRPr="004E037D">
        <w:rPr>
          <w:rFonts w:asciiTheme="majorHAnsi" w:hAnsiTheme="majorHAnsi"/>
          <w:b/>
        </w:rPr>
        <w:t xml:space="preserve"> research </w:t>
      </w:r>
      <w:r w:rsidR="001C6758">
        <w:rPr>
          <w:rFonts w:asciiTheme="majorHAnsi" w:hAnsiTheme="majorHAnsi"/>
          <w:b/>
        </w:rPr>
        <w:t xml:space="preserve">objectives or hypotheses. </w:t>
      </w:r>
      <w:r>
        <w:rPr>
          <w:rFonts w:asciiTheme="majorHAnsi" w:hAnsiTheme="majorHAnsi"/>
        </w:rPr>
        <w:t xml:space="preserve">  </w:t>
      </w:r>
      <w:r w:rsidR="00F113AB" w:rsidRPr="007F1F99">
        <w:rPr>
          <w:rFonts w:asciiTheme="majorHAnsi" w:hAnsiTheme="majorHAnsi"/>
        </w:rPr>
        <w:t>If your institution is a repository, please describe previous and on-going areas of research that your collection supports and how researchers receive access to your collection.</w:t>
      </w:r>
    </w:p>
    <w:p w14:paraId="01DD3757" w14:textId="3D72ED5B" w:rsidR="00C143EE" w:rsidRPr="00C143EE" w:rsidRDefault="00C143EE" w:rsidP="008E345A">
      <w:pPr>
        <w:widowControl/>
        <w:numPr>
          <w:ilvl w:val="0"/>
          <w:numId w:val="17"/>
        </w:numPr>
        <w:adjustRightInd/>
        <w:spacing w:after="200" w:line="288" w:lineRule="auto"/>
        <w:jc w:val="left"/>
        <w:textAlignment w:val="auto"/>
        <w:rPr>
          <w:rFonts w:asciiTheme="majorHAnsi" w:hAnsiTheme="majorHAnsi"/>
        </w:rPr>
      </w:pPr>
      <w:r w:rsidRPr="00C143EE">
        <w:rPr>
          <w:rFonts w:asciiTheme="majorHAnsi" w:eastAsia="Cambria" w:hAnsiTheme="majorHAnsi" w:cs="Cambria"/>
        </w:rPr>
        <w:t xml:space="preserve">Explain how your proposed research is </w:t>
      </w:r>
      <w:r w:rsidRPr="00C143EE">
        <w:rPr>
          <w:rFonts w:asciiTheme="majorHAnsi" w:eastAsia="Cambria" w:hAnsiTheme="majorHAnsi" w:cs="Cambria"/>
          <w:i/>
        </w:rPr>
        <w:t>bona fide</w:t>
      </w:r>
      <w:r w:rsidRPr="00C143EE">
        <w:rPr>
          <w:rFonts w:asciiTheme="majorHAnsi" w:eastAsia="Cambria" w:hAnsiTheme="majorHAnsi" w:cs="Cambria"/>
        </w:rPr>
        <w:t>, including how likely the results of your research are likely to: 1) be accepted for publication in a refereed scientific journal; 2) contribute to the basic knowledge of the species biology or ecology</w:t>
      </w:r>
      <w:r w:rsidR="008E345A">
        <w:rPr>
          <w:rFonts w:asciiTheme="majorHAnsi" w:eastAsia="Cambria" w:hAnsiTheme="majorHAnsi" w:cs="Cambria"/>
        </w:rPr>
        <w:t xml:space="preserve"> (</w:t>
      </w:r>
      <w:r w:rsidR="008E345A" w:rsidRPr="008E345A">
        <w:rPr>
          <w:rFonts w:asciiTheme="majorHAnsi" w:eastAsia="Cambria" w:hAnsiTheme="majorHAnsi" w:cs="Cambria"/>
        </w:rPr>
        <w:t>Note: This includes, for example, marine mammal parts in a properly curated, professionally accr</w:t>
      </w:r>
      <w:r w:rsidR="008E345A">
        <w:rPr>
          <w:rFonts w:asciiTheme="majorHAnsi" w:eastAsia="Cambria" w:hAnsiTheme="majorHAnsi" w:cs="Cambria"/>
        </w:rPr>
        <w:t>edited scientific collection)</w:t>
      </w:r>
      <w:r w:rsidRPr="00C143EE">
        <w:rPr>
          <w:rFonts w:asciiTheme="majorHAnsi" w:eastAsia="Cambria" w:hAnsiTheme="majorHAnsi" w:cs="Cambria"/>
        </w:rPr>
        <w:t xml:space="preserve">; or 3) identify, evaluate, or resolve conservation problems. </w:t>
      </w:r>
    </w:p>
    <w:p w14:paraId="6D3B8980" w14:textId="77777777" w:rsidR="00E945E7" w:rsidRPr="004E037D" w:rsidRDefault="00E945E7" w:rsidP="004E037D">
      <w:pPr>
        <w:numPr>
          <w:ilvl w:val="0"/>
          <w:numId w:val="17"/>
        </w:numPr>
        <w:spacing w:after="200" w:line="288" w:lineRule="auto"/>
        <w:jc w:val="left"/>
      </w:pPr>
      <w:r w:rsidRPr="004E037D">
        <w:rPr>
          <w:rFonts w:ascii="Cambria" w:eastAsia="Cambria" w:hAnsi="Cambria" w:cs="Cambria"/>
        </w:rPr>
        <w:t xml:space="preserve">Briefly summarize </w:t>
      </w:r>
      <w:r w:rsidRPr="0070453F">
        <w:rPr>
          <w:rFonts w:ascii="Cambria" w:eastAsia="Cambria" w:hAnsi="Cambria" w:cs="Cambria"/>
          <w:b/>
        </w:rPr>
        <w:t>published findings</w:t>
      </w:r>
      <w:r w:rsidRPr="004E037D">
        <w:rPr>
          <w:rFonts w:ascii="Cambria" w:eastAsia="Cambria" w:hAnsi="Cambria" w:cs="Cambria"/>
        </w:rPr>
        <w:t xml:space="preserve"> related to your research.</w:t>
      </w:r>
    </w:p>
    <w:p w14:paraId="4526E848" w14:textId="2BF4D05B" w:rsidR="007F1F99" w:rsidRPr="004E037D" w:rsidRDefault="007F1F99" w:rsidP="004E037D">
      <w:pPr>
        <w:numPr>
          <w:ilvl w:val="0"/>
          <w:numId w:val="7"/>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spacing w:after="200" w:line="288" w:lineRule="auto"/>
        <w:ind w:left="1440"/>
        <w:jc w:val="left"/>
        <w:rPr>
          <w:rFonts w:asciiTheme="majorHAnsi" w:hAnsiTheme="majorHAnsi"/>
        </w:rPr>
      </w:pPr>
      <w:r w:rsidRPr="004E037D">
        <w:rPr>
          <w:rFonts w:asciiTheme="majorHAnsi" w:hAnsiTheme="majorHAnsi"/>
        </w:rPr>
        <w:t xml:space="preserve">If you previously held or worked under a research permit, use literature citations from that </w:t>
      </w:r>
      <w:r w:rsidR="000458A7" w:rsidRPr="004E037D">
        <w:rPr>
          <w:rFonts w:asciiTheme="majorHAnsi" w:hAnsiTheme="majorHAnsi"/>
        </w:rPr>
        <w:t xml:space="preserve">to discuss </w:t>
      </w:r>
      <w:r w:rsidRPr="004E037D">
        <w:rPr>
          <w:rFonts w:asciiTheme="majorHAnsi" w:hAnsiTheme="majorHAnsi"/>
        </w:rPr>
        <w:t>how you previously met your objectives; and/or</w:t>
      </w:r>
    </w:p>
    <w:p w14:paraId="00A9E003" w14:textId="77777777" w:rsidR="007F1F99" w:rsidRPr="004E037D" w:rsidRDefault="007F1F99" w:rsidP="004E037D">
      <w:pPr>
        <w:numPr>
          <w:ilvl w:val="0"/>
          <w:numId w:val="7"/>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spacing w:after="200" w:line="288" w:lineRule="auto"/>
        <w:ind w:left="1440"/>
        <w:jc w:val="left"/>
        <w:rPr>
          <w:rFonts w:asciiTheme="majorHAnsi" w:hAnsiTheme="majorHAnsi"/>
        </w:rPr>
      </w:pPr>
      <w:r w:rsidRPr="004E037D">
        <w:rPr>
          <w:rFonts w:asciiTheme="majorHAnsi" w:hAnsiTheme="majorHAnsi"/>
        </w:rPr>
        <w:t>Use other published literature on the subject.</w:t>
      </w:r>
    </w:p>
    <w:p w14:paraId="4C9D0B46" w14:textId="3A2CFC10" w:rsidR="007F1F99" w:rsidRDefault="00FE5B96" w:rsidP="004E037D">
      <w:pPr>
        <w:pStyle w:val="ListParagraph"/>
        <w:numPr>
          <w:ilvl w:val="0"/>
          <w:numId w:val="17"/>
        </w:numPr>
        <w:tabs>
          <w:tab w:val="right" w:pos="720"/>
        </w:tabs>
        <w:spacing w:after="200" w:line="288" w:lineRule="auto"/>
        <w:jc w:val="left"/>
        <w:rPr>
          <w:rFonts w:asciiTheme="majorHAnsi" w:hAnsiTheme="majorHAnsi"/>
        </w:rPr>
      </w:pPr>
      <w:r w:rsidRPr="007F1F99">
        <w:rPr>
          <w:rFonts w:asciiTheme="majorHAnsi" w:hAnsiTheme="majorHAnsi"/>
        </w:rPr>
        <w:t xml:space="preserve">Describe how your </w:t>
      </w:r>
      <w:r w:rsidR="00DC673F" w:rsidRPr="007F1F99">
        <w:rPr>
          <w:rFonts w:asciiTheme="majorHAnsi" w:hAnsiTheme="majorHAnsi"/>
        </w:rPr>
        <w:t>p</w:t>
      </w:r>
      <w:r w:rsidRPr="007F1F99">
        <w:rPr>
          <w:rFonts w:asciiTheme="majorHAnsi" w:hAnsiTheme="majorHAnsi"/>
        </w:rPr>
        <w:t xml:space="preserve">roposed </w:t>
      </w:r>
      <w:r w:rsidR="00DC673F" w:rsidRPr="007F1F99">
        <w:rPr>
          <w:rFonts w:asciiTheme="majorHAnsi" w:hAnsiTheme="majorHAnsi"/>
        </w:rPr>
        <w:t xml:space="preserve">study </w:t>
      </w:r>
      <w:r w:rsidRPr="007F1F99">
        <w:rPr>
          <w:rFonts w:asciiTheme="majorHAnsi" w:hAnsiTheme="majorHAnsi"/>
        </w:rPr>
        <w:t>is different from, builds upon, or duplicates past research</w:t>
      </w:r>
      <w:r w:rsidR="00552482" w:rsidRPr="007F1F99">
        <w:rPr>
          <w:rFonts w:asciiTheme="majorHAnsi" w:hAnsiTheme="majorHAnsi"/>
        </w:rPr>
        <w:t>.</w:t>
      </w:r>
    </w:p>
    <w:p w14:paraId="5DF4A082" w14:textId="5CB1C7AD" w:rsidR="00310779" w:rsidRPr="007F1F99" w:rsidRDefault="00845595" w:rsidP="004E037D">
      <w:pPr>
        <w:pStyle w:val="ListParagraph"/>
        <w:numPr>
          <w:ilvl w:val="0"/>
          <w:numId w:val="17"/>
        </w:numPr>
        <w:tabs>
          <w:tab w:val="right" w:pos="720"/>
        </w:tabs>
        <w:spacing w:after="200" w:line="288" w:lineRule="auto"/>
        <w:jc w:val="left"/>
        <w:rPr>
          <w:rFonts w:asciiTheme="majorHAnsi" w:hAnsiTheme="majorHAnsi"/>
        </w:rPr>
      </w:pPr>
      <w:r w:rsidRPr="000458A7">
        <w:rPr>
          <w:rFonts w:asciiTheme="majorHAnsi" w:eastAsia="Cambria" w:hAnsiTheme="majorHAnsi" w:cs="Cambria"/>
          <w:b/>
        </w:rPr>
        <w:t>Take Number Rationale</w:t>
      </w:r>
      <w:r w:rsidRPr="00845595">
        <w:rPr>
          <w:rFonts w:asciiTheme="majorHAnsi" w:eastAsia="Cambria" w:hAnsiTheme="majorHAnsi" w:cs="Cambria"/>
        </w:rPr>
        <w:t xml:space="preserve">: </w:t>
      </w:r>
      <w:r>
        <w:rPr>
          <w:rFonts w:asciiTheme="majorHAnsi" w:eastAsia="Cambria" w:hAnsiTheme="majorHAnsi" w:cs="Cambria"/>
        </w:rPr>
        <w:t xml:space="preserve"> </w:t>
      </w:r>
      <w:r w:rsidR="00B76D5D" w:rsidRPr="00845595">
        <w:rPr>
          <w:rFonts w:asciiTheme="majorHAnsi" w:hAnsiTheme="majorHAnsi"/>
        </w:rPr>
        <w:t>Explain</w:t>
      </w:r>
      <w:r w:rsidR="00B76D5D" w:rsidRPr="007F1F99">
        <w:rPr>
          <w:rFonts w:asciiTheme="majorHAnsi" w:hAnsiTheme="majorHAnsi"/>
        </w:rPr>
        <w:t xml:space="preserve"> how you determined your </w:t>
      </w:r>
      <w:r w:rsidR="00310779" w:rsidRPr="007F1F99">
        <w:rPr>
          <w:rFonts w:asciiTheme="majorHAnsi" w:hAnsiTheme="majorHAnsi"/>
        </w:rPr>
        <w:t>sample size</w:t>
      </w:r>
      <w:r w:rsidR="00763264">
        <w:rPr>
          <w:rFonts w:asciiTheme="majorHAnsi" w:hAnsiTheme="majorHAnsi"/>
        </w:rPr>
        <w:t xml:space="preserve"> </w:t>
      </w:r>
      <w:r w:rsidR="00763264">
        <w:rPr>
          <w:rFonts w:ascii="Cambria" w:eastAsia="Cambria" w:hAnsi="Cambria" w:cs="Cambria"/>
        </w:rPr>
        <w:t>and why they are needed to meet the objectives</w:t>
      </w:r>
      <w:r w:rsidR="00310779" w:rsidRPr="007F1F99">
        <w:rPr>
          <w:rFonts w:asciiTheme="majorHAnsi" w:hAnsiTheme="majorHAnsi"/>
        </w:rPr>
        <w:t xml:space="preserve">.  </w:t>
      </w:r>
      <w:r w:rsidR="00EA6508" w:rsidRPr="007F1F99">
        <w:rPr>
          <w:rFonts w:asciiTheme="majorHAnsi" w:hAnsiTheme="majorHAnsi"/>
        </w:rPr>
        <w:t>Where possible, i</w:t>
      </w:r>
      <w:r w:rsidR="00310779" w:rsidRPr="007F1F99">
        <w:rPr>
          <w:rFonts w:asciiTheme="majorHAnsi" w:hAnsiTheme="majorHAnsi"/>
        </w:rPr>
        <w:t xml:space="preserve">nclude a power analysis or other sample size estimation to </w:t>
      </w:r>
      <w:r w:rsidR="00DC673F" w:rsidRPr="007F1F99">
        <w:rPr>
          <w:rFonts w:asciiTheme="majorHAnsi" w:hAnsiTheme="majorHAnsi"/>
        </w:rPr>
        <w:t xml:space="preserve">show </w:t>
      </w:r>
      <w:r w:rsidR="00310779" w:rsidRPr="007F1F99">
        <w:rPr>
          <w:rFonts w:asciiTheme="majorHAnsi" w:hAnsiTheme="majorHAnsi"/>
        </w:rPr>
        <w:t>whether the sample size is sufficient to provide statistically significant or otherwise robust results appropriate for your study.</w:t>
      </w:r>
    </w:p>
    <w:p w14:paraId="0144C2DC" w14:textId="1A927505" w:rsidR="00310779" w:rsidRDefault="00310779" w:rsidP="004E037D">
      <w:pPr>
        <w:spacing w:after="200" w:line="288" w:lineRule="auto"/>
        <w:jc w:val="left"/>
        <w:rPr>
          <w:rFonts w:asciiTheme="majorHAnsi" w:hAnsiTheme="majorHAnsi"/>
          <w:color w:val="000000"/>
        </w:rPr>
      </w:pPr>
      <w:r w:rsidRPr="00595861">
        <w:rPr>
          <w:rFonts w:asciiTheme="majorHAnsi" w:hAnsiTheme="majorHAnsi"/>
          <w:bCs/>
          <w:iCs/>
          <w:color w:val="000000"/>
        </w:rPr>
        <w:t xml:space="preserve">For </w:t>
      </w:r>
      <w:r w:rsidRPr="00595861">
        <w:rPr>
          <w:rFonts w:asciiTheme="majorHAnsi" w:hAnsiTheme="majorHAnsi"/>
          <w:b/>
          <w:bCs/>
          <w:iCs/>
          <w:color w:val="000000"/>
        </w:rPr>
        <w:t xml:space="preserve">ESA-listed and MMPA-depleted </w:t>
      </w:r>
      <w:r w:rsidRPr="00595861">
        <w:rPr>
          <w:rFonts w:asciiTheme="majorHAnsi" w:hAnsiTheme="majorHAnsi"/>
          <w:bCs/>
          <w:iCs/>
          <w:color w:val="000000"/>
        </w:rPr>
        <w:t>species</w:t>
      </w:r>
      <w:r w:rsidR="0009441D" w:rsidRPr="00595861">
        <w:rPr>
          <w:rFonts w:asciiTheme="majorHAnsi" w:hAnsiTheme="majorHAnsi"/>
          <w:bCs/>
          <w:iCs/>
          <w:color w:val="000000"/>
        </w:rPr>
        <w:t>,</w:t>
      </w:r>
      <w:r w:rsidR="00AD5280" w:rsidRPr="00595861">
        <w:rPr>
          <w:rFonts w:asciiTheme="majorHAnsi" w:hAnsiTheme="majorHAnsi"/>
          <w:bCs/>
          <w:iCs/>
          <w:color w:val="000000"/>
        </w:rPr>
        <w:t xml:space="preserve"> </w:t>
      </w:r>
      <w:r w:rsidR="007F1F99">
        <w:rPr>
          <w:rFonts w:asciiTheme="majorHAnsi" w:hAnsiTheme="majorHAnsi"/>
          <w:bCs/>
          <w:iCs/>
          <w:color w:val="000000"/>
        </w:rPr>
        <w:t xml:space="preserve">you must </w:t>
      </w:r>
      <w:r w:rsidR="00AD5280" w:rsidRPr="00595861">
        <w:rPr>
          <w:rFonts w:asciiTheme="majorHAnsi" w:hAnsiTheme="majorHAnsi"/>
          <w:bCs/>
          <w:iCs/>
          <w:color w:val="000000"/>
        </w:rPr>
        <w:t>also</w:t>
      </w:r>
      <w:r w:rsidRPr="00595861">
        <w:rPr>
          <w:rFonts w:asciiTheme="majorHAnsi" w:hAnsiTheme="majorHAnsi"/>
          <w:bCs/>
          <w:iCs/>
          <w:color w:val="000000"/>
        </w:rPr>
        <w:t>:</w:t>
      </w:r>
      <w:r w:rsidRPr="00595861">
        <w:rPr>
          <w:rFonts w:asciiTheme="majorHAnsi" w:hAnsiTheme="majorHAnsi"/>
          <w:color w:val="000000"/>
        </w:rPr>
        <w:t xml:space="preserve"> </w:t>
      </w:r>
    </w:p>
    <w:p w14:paraId="45F4319C" w14:textId="35BBDBE6" w:rsidR="00310779" w:rsidRPr="006272E7" w:rsidRDefault="00B76D5D" w:rsidP="004E037D">
      <w:pPr>
        <w:pStyle w:val="ListParagraph"/>
        <w:numPr>
          <w:ilvl w:val="0"/>
          <w:numId w:val="17"/>
        </w:numPr>
        <w:autoSpaceDE w:val="0"/>
        <w:autoSpaceDN w:val="0"/>
        <w:spacing w:after="200" w:line="288" w:lineRule="auto"/>
        <w:jc w:val="left"/>
        <w:rPr>
          <w:rFonts w:asciiTheme="majorHAnsi" w:hAnsiTheme="majorHAnsi"/>
          <w:color w:val="000000"/>
        </w:rPr>
      </w:pPr>
      <w:r w:rsidRPr="006272E7">
        <w:rPr>
          <w:rFonts w:asciiTheme="majorHAnsi" w:hAnsiTheme="majorHAnsi"/>
          <w:color w:val="000000"/>
        </w:rPr>
        <w:t xml:space="preserve">Discuss why </w:t>
      </w:r>
      <w:r w:rsidR="00310779" w:rsidRPr="006272E7">
        <w:rPr>
          <w:rFonts w:asciiTheme="majorHAnsi" w:hAnsiTheme="majorHAnsi"/>
          <w:color w:val="000000"/>
        </w:rPr>
        <w:t xml:space="preserve">your </w:t>
      </w:r>
      <w:r w:rsidR="00AF7889" w:rsidRPr="006272E7">
        <w:rPr>
          <w:rFonts w:asciiTheme="majorHAnsi" w:hAnsiTheme="majorHAnsi"/>
          <w:color w:val="000000"/>
        </w:rPr>
        <w:t xml:space="preserve">project </w:t>
      </w:r>
      <w:r w:rsidRPr="006272E7">
        <w:rPr>
          <w:rFonts w:asciiTheme="majorHAnsi" w:hAnsiTheme="majorHAnsi"/>
          <w:color w:val="000000"/>
        </w:rPr>
        <w:t xml:space="preserve">must </w:t>
      </w:r>
      <w:r w:rsidR="00310779" w:rsidRPr="006272E7">
        <w:rPr>
          <w:rFonts w:asciiTheme="majorHAnsi" w:hAnsiTheme="majorHAnsi"/>
          <w:color w:val="000000"/>
        </w:rPr>
        <w:t xml:space="preserve">involve ESA-listed or </w:t>
      </w:r>
      <w:r w:rsidR="00763264">
        <w:rPr>
          <w:rFonts w:asciiTheme="majorHAnsi" w:hAnsiTheme="majorHAnsi"/>
          <w:color w:val="000000"/>
        </w:rPr>
        <w:t>MMPA-</w:t>
      </w:r>
      <w:r w:rsidR="00310779" w:rsidRPr="006272E7">
        <w:rPr>
          <w:rFonts w:asciiTheme="majorHAnsi" w:hAnsiTheme="majorHAnsi"/>
          <w:color w:val="000000"/>
        </w:rPr>
        <w:t>depleted species</w:t>
      </w:r>
      <w:r w:rsidRPr="006272E7">
        <w:rPr>
          <w:rFonts w:asciiTheme="majorHAnsi" w:hAnsiTheme="majorHAnsi"/>
          <w:color w:val="000000"/>
        </w:rPr>
        <w:t xml:space="preserve"> parts.</w:t>
      </w:r>
    </w:p>
    <w:p w14:paraId="1E11AF9B" w14:textId="7FCFC097" w:rsidR="00AF7889" w:rsidRPr="00595861" w:rsidRDefault="00B76D5D" w:rsidP="00111CA3">
      <w:pPr>
        <w:numPr>
          <w:ilvl w:val="0"/>
          <w:numId w:val="17"/>
        </w:numPr>
        <w:autoSpaceDE w:val="0"/>
        <w:autoSpaceDN w:val="0"/>
        <w:spacing w:line="288" w:lineRule="auto"/>
        <w:jc w:val="left"/>
        <w:rPr>
          <w:rFonts w:asciiTheme="majorHAnsi" w:hAnsiTheme="majorHAnsi"/>
          <w:color w:val="000000"/>
        </w:rPr>
      </w:pPr>
      <w:r w:rsidRPr="00595861">
        <w:rPr>
          <w:rFonts w:asciiTheme="majorHAnsi" w:hAnsiTheme="majorHAnsi"/>
          <w:color w:val="000000"/>
        </w:rPr>
        <w:t>Discuss how your project will</w:t>
      </w:r>
      <w:r w:rsidR="0033203E" w:rsidRPr="00595861">
        <w:rPr>
          <w:rFonts w:asciiTheme="majorHAnsi" w:hAnsiTheme="majorHAnsi"/>
          <w:color w:val="000000"/>
        </w:rPr>
        <w:t>:</w:t>
      </w:r>
    </w:p>
    <w:p w14:paraId="278A83DC" w14:textId="6118A19C" w:rsidR="00AF7889"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color w:val="000000"/>
        </w:rPr>
        <w:t>C</w:t>
      </w:r>
      <w:r w:rsidR="00310779" w:rsidRPr="00595861">
        <w:rPr>
          <w:rFonts w:asciiTheme="majorHAnsi" w:hAnsiTheme="majorHAnsi"/>
          <w:color w:val="000000"/>
        </w:rPr>
        <w:t xml:space="preserve">ontribute to </w:t>
      </w:r>
      <w:r w:rsidR="001C6758">
        <w:rPr>
          <w:rFonts w:asciiTheme="majorHAnsi" w:hAnsiTheme="majorHAnsi"/>
          <w:color w:val="000000"/>
        </w:rPr>
        <w:t xml:space="preserve">fulfilling a research need or </w:t>
      </w:r>
      <w:r w:rsidR="00310779" w:rsidRPr="00595861">
        <w:rPr>
          <w:rFonts w:asciiTheme="majorHAnsi" w:hAnsiTheme="majorHAnsi"/>
          <w:color w:val="000000"/>
        </w:rPr>
        <w:t xml:space="preserve">the objectives identified in the </w:t>
      </w:r>
      <w:hyperlink r:id="rId15" w:history="1">
        <w:r w:rsidR="00310779" w:rsidRPr="00E314F5">
          <w:rPr>
            <w:rStyle w:val="Hyperlink"/>
            <w:rFonts w:asciiTheme="majorHAnsi" w:hAnsiTheme="majorHAnsi"/>
          </w:rPr>
          <w:t>species’ recovery or conservation plan</w:t>
        </w:r>
      </w:hyperlink>
      <w:r w:rsidR="001C6758">
        <w:rPr>
          <w:rFonts w:asciiTheme="majorHAnsi" w:hAnsiTheme="majorHAnsi"/>
          <w:color w:val="000000"/>
        </w:rPr>
        <w:t xml:space="preserve"> or if no plan exists, a research need or objective identified in the relevant stock assessments</w:t>
      </w:r>
      <w:r w:rsidR="00AF7889" w:rsidRPr="00595861">
        <w:rPr>
          <w:rFonts w:asciiTheme="majorHAnsi" w:hAnsiTheme="majorHAnsi"/>
          <w:color w:val="000000"/>
        </w:rPr>
        <w:t>;</w:t>
      </w:r>
    </w:p>
    <w:p w14:paraId="07F14B65" w14:textId="5065A18C" w:rsidR="00310779" w:rsidRPr="00595861"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rPr>
        <w:t>C</w:t>
      </w:r>
      <w:r w:rsidR="00AF7889" w:rsidRPr="00595861">
        <w:rPr>
          <w:rFonts w:asciiTheme="majorHAnsi" w:hAnsiTheme="majorHAnsi"/>
        </w:rPr>
        <w:t>ontribute significantly to understanding the basic biolog</w:t>
      </w:r>
      <w:r w:rsidR="0033203E" w:rsidRPr="00595861">
        <w:rPr>
          <w:rFonts w:asciiTheme="majorHAnsi" w:hAnsiTheme="majorHAnsi"/>
        </w:rPr>
        <w:t>y or ecology of the species;</w:t>
      </w:r>
      <w:r w:rsidR="00111CA3">
        <w:rPr>
          <w:rFonts w:asciiTheme="majorHAnsi" w:hAnsiTheme="majorHAnsi"/>
        </w:rPr>
        <w:t xml:space="preserve"> </w:t>
      </w:r>
    </w:p>
    <w:p w14:paraId="4EE60535" w14:textId="2E28A1B3" w:rsidR="00310779" w:rsidRPr="0007540C" w:rsidRDefault="007F6B2C" w:rsidP="00C62A2D">
      <w:pPr>
        <w:numPr>
          <w:ilvl w:val="1"/>
          <w:numId w:val="2"/>
        </w:numPr>
        <w:tabs>
          <w:tab w:val="clear" w:pos="1800"/>
          <w:tab w:val="num" w:pos="1440"/>
        </w:tabs>
        <w:autoSpaceDE w:val="0"/>
        <w:autoSpaceDN w:val="0"/>
        <w:ind w:left="1440"/>
        <w:jc w:val="left"/>
        <w:rPr>
          <w:rFonts w:asciiTheme="majorHAnsi" w:hAnsiTheme="majorHAnsi"/>
          <w:color w:val="000000"/>
        </w:rPr>
      </w:pPr>
      <w:r w:rsidRPr="00595861">
        <w:rPr>
          <w:rFonts w:asciiTheme="majorHAnsi" w:hAnsiTheme="majorHAnsi"/>
        </w:rPr>
        <w:t>C</w:t>
      </w:r>
      <w:r w:rsidR="00AF7889" w:rsidRPr="00595861">
        <w:rPr>
          <w:rFonts w:asciiTheme="majorHAnsi" w:hAnsiTheme="majorHAnsi"/>
        </w:rPr>
        <w:t>ontribute significantly to identifying, evaluating, or resolving conservation problems</w:t>
      </w:r>
      <w:r w:rsidR="0007540C" w:rsidRPr="0007540C">
        <w:rPr>
          <w:rFonts w:asciiTheme="majorHAnsi" w:hAnsiTheme="majorHAnsi"/>
        </w:rPr>
        <w:t>; or</w:t>
      </w:r>
    </w:p>
    <w:p w14:paraId="525C9739" w14:textId="4C4C21BA" w:rsidR="001C6758" w:rsidRDefault="007E410A" w:rsidP="00C62A2D">
      <w:pPr>
        <w:numPr>
          <w:ilvl w:val="1"/>
          <w:numId w:val="2"/>
        </w:numPr>
        <w:tabs>
          <w:tab w:val="clear" w:pos="1800"/>
          <w:tab w:val="num" w:pos="1440"/>
        </w:tabs>
        <w:autoSpaceDE w:val="0"/>
        <w:autoSpaceDN w:val="0"/>
        <w:ind w:left="1440"/>
        <w:jc w:val="left"/>
        <w:rPr>
          <w:rFonts w:asciiTheme="majorHAnsi" w:hAnsiTheme="majorHAnsi"/>
          <w:color w:val="000000"/>
        </w:rPr>
      </w:pPr>
      <w:r>
        <w:rPr>
          <w:rFonts w:asciiTheme="majorHAnsi" w:hAnsiTheme="majorHAnsi"/>
        </w:rPr>
        <w:t>Contribute</w:t>
      </w:r>
      <w:r w:rsidR="001C6758">
        <w:rPr>
          <w:rFonts w:asciiTheme="majorHAnsi" w:hAnsiTheme="majorHAnsi"/>
        </w:rPr>
        <w:t xml:space="preserve"> significantly to fulfilling a critically important research need</w:t>
      </w:r>
      <w:r w:rsidR="001C6758" w:rsidRPr="0007540C">
        <w:rPr>
          <w:rFonts w:asciiTheme="majorHAnsi" w:hAnsiTheme="majorHAnsi"/>
          <w:color w:val="000000"/>
        </w:rPr>
        <w:t>.</w:t>
      </w:r>
    </w:p>
    <w:p w14:paraId="59278240" w14:textId="4885B495" w:rsidR="00310779" w:rsidRPr="007E1438" w:rsidRDefault="00310779" w:rsidP="00C62A2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left"/>
        <w:rPr>
          <w:rFonts w:asciiTheme="majorHAnsi" w:hAnsiTheme="majorHAnsi"/>
          <w:bCs/>
        </w:rPr>
      </w:pPr>
      <w:r w:rsidRPr="00595861">
        <w:rPr>
          <w:rFonts w:asciiTheme="majorHAnsi" w:hAnsiTheme="majorHAnsi"/>
          <w:b/>
          <w:bCs/>
          <w:color w:val="0070C0"/>
        </w:rPr>
        <w:lastRenderedPageBreak/>
        <w:t>*Project Description</w:t>
      </w:r>
      <w:r w:rsidRPr="00595861">
        <w:rPr>
          <w:b/>
          <w:bCs/>
          <w:i/>
          <w:color w:val="0070C0"/>
        </w:rPr>
        <w:t xml:space="preserve"> </w:t>
      </w:r>
      <w:r w:rsidRPr="007E1438">
        <w:rPr>
          <w:rFonts w:asciiTheme="majorHAnsi" w:hAnsiTheme="majorHAnsi"/>
          <w:bCs/>
        </w:rPr>
        <w:t>(</w:t>
      </w:r>
      <w:r w:rsidR="00927446" w:rsidRPr="007E1438">
        <w:rPr>
          <w:rFonts w:asciiTheme="majorHAnsi" w:hAnsiTheme="majorHAnsi"/>
        </w:rPr>
        <w:t>up to 64,000 characters</w:t>
      </w:r>
      <w:r w:rsidRPr="007E1438">
        <w:rPr>
          <w:rFonts w:asciiTheme="majorHAnsi" w:hAnsiTheme="majorHAnsi"/>
          <w:bCs/>
        </w:rPr>
        <w:t xml:space="preserve">) </w:t>
      </w:r>
    </w:p>
    <w:p w14:paraId="5A074565" w14:textId="77777777" w:rsidR="00CB30BB" w:rsidRDefault="00CB30BB" w:rsidP="00C62A2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left"/>
        <w:rPr>
          <w:bCs/>
        </w:rPr>
      </w:pPr>
    </w:p>
    <w:p w14:paraId="26110D4A" w14:textId="44E2D350" w:rsidR="00173CAB" w:rsidRDefault="00173CAB" w:rsidP="000F0012">
      <w:pPr>
        <w:pStyle w:val="ListParagraph"/>
        <w:numPr>
          <w:ilvl w:val="0"/>
          <w:numId w:val="1"/>
        </w:numPr>
        <w:spacing w:after="200" w:line="288" w:lineRule="auto"/>
        <w:jc w:val="left"/>
        <w:rPr>
          <w:rFonts w:asciiTheme="majorHAnsi" w:hAnsiTheme="majorHAnsi"/>
          <w:color w:val="000000"/>
        </w:rPr>
      </w:pPr>
      <w:r w:rsidRPr="00260743">
        <w:rPr>
          <w:rFonts w:asciiTheme="majorHAnsi" w:hAnsiTheme="majorHAnsi"/>
          <w:b/>
          <w:color w:val="000000"/>
        </w:rPr>
        <w:t xml:space="preserve">Identify </w:t>
      </w:r>
      <w:r w:rsidR="00CB30BB" w:rsidRPr="00260743">
        <w:rPr>
          <w:rFonts w:asciiTheme="majorHAnsi" w:hAnsiTheme="majorHAnsi"/>
          <w:b/>
          <w:color w:val="000000"/>
        </w:rPr>
        <w:t xml:space="preserve">your </w:t>
      </w:r>
      <w:r w:rsidRPr="00260743">
        <w:rPr>
          <w:rFonts w:asciiTheme="majorHAnsi" w:hAnsiTheme="majorHAnsi"/>
          <w:b/>
          <w:color w:val="000000"/>
        </w:rPr>
        <w:t>target species</w:t>
      </w:r>
      <w:r>
        <w:rPr>
          <w:rFonts w:asciiTheme="majorHAnsi" w:hAnsiTheme="majorHAnsi"/>
          <w:color w:val="000000"/>
        </w:rPr>
        <w:t xml:space="preserve"> (common names</w:t>
      </w:r>
      <w:r w:rsidRPr="00173CAB">
        <w:rPr>
          <w:rFonts w:asciiTheme="majorHAnsi" w:hAnsiTheme="majorHAnsi"/>
          <w:color w:val="000000"/>
        </w:rPr>
        <w:t xml:space="preserve">).  If you are requesting samples from </w:t>
      </w:r>
      <w:r w:rsidR="00CF3BFA">
        <w:rPr>
          <w:rFonts w:asciiTheme="majorHAnsi" w:hAnsiTheme="majorHAnsi"/>
          <w:color w:val="000000"/>
        </w:rPr>
        <w:t>all species in a taxa group</w:t>
      </w:r>
      <w:r w:rsidR="00A207C6">
        <w:rPr>
          <w:rFonts w:asciiTheme="majorHAnsi" w:hAnsiTheme="majorHAnsi"/>
          <w:color w:val="000000"/>
        </w:rPr>
        <w:t>, indicate so.</w:t>
      </w:r>
      <w:r w:rsidR="00CF3BFA">
        <w:rPr>
          <w:rFonts w:asciiTheme="majorHAnsi" w:hAnsiTheme="majorHAnsi"/>
          <w:color w:val="000000"/>
        </w:rPr>
        <w:t xml:space="preserve"> </w:t>
      </w:r>
      <w:r w:rsidR="00A207C6">
        <w:rPr>
          <w:rFonts w:asciiTheme="majorHAnsi" w:hAnsiTheme="majorHAnsi"/>
          <w:color w:val="000000"/>
        </w:rPr>
        <w:t>Y</w:t>
      </w:r>
      <w:r w:rsidR="00CF3BFA">
        <w:rPr>
          <w:rFonts w:asciiTheme="majorHAnsi" w:hAnsiTheme="majorHAnsi"/>
          <w:color w:val="000000"/>
        </w:rPr>
        <w:t>ou can use “unidentified cetacean</w:t>
      </w:r>
      <w:r w:rsidR="00260743">
        <w:rPr>
          <w:rFonts w:asciiTheme="majorHAnsi" w:hAnsiTheme="majorHAnsi"/>
          <w:color w:val="000000"/>
        </w:rPr>
        <w:t>,</w:t>
      </w:r>
      <w:r w:rsidR="00CF3BFA">
        <w:rPr>
          <w:rFonts w:asciiTheme="majorHAnsi" w:hAnsiTheme="majorHAnsi"/>
          <w:color w:val="000000"/>
        </w:rPr>
        <w:t>” “unidentified pinniped</w:t>
      </w:r>
      <w:r w:rsidR="00260743">
        <w:rPr>
          <w:rFonts w:asciiTheme="majorHAnsi" w:hAnsiTheme="majorHAnsi"/>
          <w:color w:val="000000"/>
        </w:rPr>
        <w:t>,</w:t>
      </w:r>
      <w:r w:rsidR="00CF3BFA">
        <w:rPr>
          <w:rFonts w:asciiTheme="majorHAnsi" w:hAnsiTheme="majorHAnsi"/>
          <w:color w:val="000000"/>
        </w:rPr>
        <w:t>” or “all ESA-listed sawfish</w:t>
      </w:r>
      <w:r w:rsidR="00260743">
        <w:rPr>
          <w:rFonts w:asciiTheme="majorHAnsi" w:hAnsiTheme="majorHAnsi"/>
          <w:color w:val="000000"/>
        </w:rPr>
        <w:t>.</w:t>
      </w:r>
      <w:r w:rsidR="00CF3BFA">
        <w:rPr>
          <w:rFonts w:asciiTheme="majorHAnsi" w:hAnsiTheme="majorHAnsi"/>
          <w:color w:val="000000"/>
        </w:rPr>
        <w:t>”</w:t>
      </w:r>
    </w:p>
    <w:p w14:paraId="53755858" w14:textId="76E4C2FB" w:rsidR="0015466A" w:rsidRDefault="009C6CF1" w:rsidP="000F0012">
      <w:pPr>
        <w:pStyle w:val="ListParagraph"/>
        <w:numPr>
          <w:ilvl w:val="0"/>
          <w:numId w:val="5"/>
        </w:numPr>
        <w:spacing w:after="200" w:line="288" w:lineRule="auto"/>
        <w:contextualSpacing/>
        <w:jc w:val="left"/>
        <w:rPr>
          <w:rFonts w:asciiTheme="majorHAnsi" w:hAnsiTheme="majorHAnsi"/>
        </w:rPr>
      </w:pPr>
      <w:r w:rsidRPr="00B2536F">
        <w:rPr>
          <w:rFonts w:asciiTheme="majorHAnsi" w:hAnsiTheme="majorHAnsi"/>
        </w:rPr>
        <w:t xml:space="preserve">List the </w:t>
      </w:r>
      <w:r w:rsidRPr="002155DB">
        <w:rPr>
          <w:rFonts w:asciiTheme="majorHAnsi" w:hAnsiTheme="majorHAnsi"/>
          <w:b/>
        </w:rPr>
        <w:t>type of samples</w:t>
      </w:r>
      <w:r w:rsidRPr="00B2536F">
        <w:rPr>
          <w:rFonts w:asciiTheme="majorHAnsi" w:hAnsiTheme="majorHAnsi"/>
        </w:rPr>
        <w:t xml:space="preserve"> (</w:t>
      </w:r>
      <w:r w:rsidR="00337DCB" w:rsidRPr="00B2536F">
        <w:rPr>
          <w:rFonts w:asciiTheme="majorHAnsi" w:hAnsiTheme="majorHAnsi"/>
        </w:rPr>
        <w:t xml:space="preserve">e.g., blood, skin, whole carcasses) and indicate </w:t>
      </w:r>
      <w:r w:rsidRPr="00B2536F">
        <w:rPr>
          <w:rFonts w:asciiTheme="majorHAnsi" w:hAnsiTheme="majorHAnsi"/>
        </w:rPr>
        <w:t xml:space="preserve">whether you will be isolating </w:t>
      </w:r>
      <w:r w:rsidR="00A207C6" w:rsidRPr="00B2536F">
        <w:rPr>
          <w:rFonts w:asciiTheme="majorHAnsi" w:hAnsiTheme="majorHAnsi"/>
        </w:rPr>
        <w:t xml:space="preserve">constituent elements of the tissues </w:t>
      </w:r>
      <w:r w:rsidR="00A207C6">
        <w:rPr>
          <w:rFonts w:asciiTheme="majorHAnsi" w:hAnsiTheme="majorHAnsi"/>
        </w:rPr>
        <w:t xml:space="preserve">such as </w:t>
      </w:r>
      <w:r w:rsidR="00300BFA" w:rsidRPr="00B2536F">
        <w:rPr>
          <w:rFonts w:asciiTheme="majorHAnsi" w:hAnsiTheme="majorHAnsi"/>
        </w:rPr>
        <w:t>nucleic acids</w:t>
      </w:r>
      <w:r w:rsidR="0009441D" w:rsidRPr="00B2536F">
        <w:rPr>
          <w:rFonts w:asciiTheme="majorHAnsi" w:hAnsiTheme="majorHAnsi"/>
        </w:rPr>
        <w:t xml:space="preserve"> or </w:t>
      </w:r>
      <w:r w:rsidR="00337DCB" w:rsidRPr="00B2536F">
        <w:rPr>
          <w:rFonts w:asciiTheme="majorHAnsi" w:hAnsiTheme="majorHAnsi"/>
        </w:rPr>
        <w:t xml:space="preserve">other </w:t>
      </w:r>
      <w:r w:rsidR="0009441D" w:rsidRPr="00B2536F">
        <w:rPr>
          <w:rFonts w:asciiTheme="majorHAnsi" w:hAnsiTheme="majorHAnsi"/>
        </w:rPr>
        <w:t xml:space="preserve">constituent elements, </w:t>
      </w:r>
      <w:r w:rsidRPr="00B2536F">
        <w:rPr>
          <w:rFonts w:asciiTheme="majorHAnsi" w:hAnsiTheme="majorHAnsi"/>
        </w:rPr>
        <w:t>or developing/maintaining cell lines.</w:t>
      </w:r>
      <w:r w:rsidR="0009441D" w:rsidRPr="00B2536F">
        <w:rPr>
          <w:rFonts w:asciiTheme="majorHAnsi" w:hAnsiTheme="majorHAnsi"/>
        </w:rPr>
        <w:t xml:space="preserve">  </w:t>
      </w:r>
    </w:p>
    <w:p w14:paraId="41190AE0" w14:textId="77777777" w:rsidR="000F0012" w:rsidRPr="00B2536F" w:rsidRDefault="000F0012" w:rsidP="000F0012">
      <w:pPr>
        <w:pStyle w:val="ListParagraph"/>
        <w:spacing w:after="200" w:line="288" w:lineRule="auto"/>
        <w:contextualSpacing/>
        <w:jc w:val="left"/>
        <w:rPr>
          <w:rFonts w:asciiTheme="majorHAnsi" w:hAnsiTheme="majorHAnsi"/>
        </w:rPr>
      </w:pPr>
    </w:p>
    <w:p w14:paraId="13FC44B2" w14:textId="005102FF" w:rsidR="00607120" w:rsidRDefault="00763264" w:rsidP="00607120">
      <w:pPr>
        <w:pStyle w:val="ListParagraph"/>
        <w:spacing w:after="200" w:line="288" w:lineRule="auto"/>
        <w:contextualSpacing/>
        <w:jc w:val="left"/>
        <w:rPr>
          <w:rFonts w:asciiTheme="majorHAnsi" w:hAnsiTheme="majorHAnsi"/>
        </w:rPr>
      </w:pPr>
      <w:r>
        <w:rPr>
          <w:rFonts w:asciiTheme="majorHAnsi" w:hAnsiTheme="majorHAnsi"/>
        </w:rPr>
        <w:t xml:space="preserve">Note: </w:t>
      </w:r>
      <w:r w:rsidR="000F0012">
        <w:rPr>
          <w:rFonts w:asciiTheme="majorHAnsi" w:hAnsiTheme="majorHAnsi"/>
        </w:rPr>
        <w:t xml:space="preserve"> </w:t>
      </w:r>
      <w:r w:rsidR="0015466A" w:rsidRPr="00B2536F">
        <w:rPr>
          <w:rFonts w:asciiTheme="majorHAnsi" w:hAnsiTheme="majorHAnsi"/>
        </w:rPr>
        <w:t>I</w:t>
      </w:r>
      <w:r w:rsidR="0009441D" w:rsidRPr="00B2536F">
        <w:rPr>
          <w:rFonts w:asciiTheme="majorHAnsi" w:hAnsiTheme="majorHAnsi"/>
        </w:rPr>
        <w:t xml:space="preserve">f you are only working with </w:t>
      </w:r>
      <w:r w:rsidR="00721E23" w:rsidRPr="00B2536F">
        <w:rPr>
          <w:rFonts w:asciiTheme="majorHAnsi" w:hAnsiTheme="majorHAnsi"/>
        </w:rPr>
        <w:t xml:space="preserve">urine, feces, </w:t>
      </w:r>
      <w:r w:rsidR="0098060E" w:rsidRPr="00B2536F">
        <w:rPr>
          <w:rFonts w:asciiTheme="majorHAnsi" w:hAnsiTheme="majorHAnsi"/>
        </w:rPr>
        <w:t>stomach contents</w:t>
      </w:r>
      <w:r w:rsidR="00FE7CB4" w:rsidRPr="00B2536F">
        <w:rPr>
          <w:rFonts w:asciiTheme="majorHAnsi" w:hAnsiTheme="majorHAnsi"/>
        </w:rPr>
        <w:t xml:space="preserve"> (</w:t>
      </w:r>
      <w:r w:rsidR="00FE7CB4" w:rsidRPr="00E65416">
        <w:rPr>
          <w:rFonts w:asciiTheme="majorHAnsi" w:hAnsiTheme="majorHAnsi"/>
        </w:rPr>
        <w:t>not containing protected species prey parts</w:t>
      </w:r>
      <w:r w:rsidR="00FE7CB4" w:rsidRPr="00B2536F">
        <w:rPr>
          <w:rFonts w:asciiTheme="majorHAnsi" w:hAnsiTheme="majorHAnsi"/>
        </w:rPr>
        <w:t>)</w:t>
      </w:r>
      <w:r w:rsidR="0098060E" w:rsidRPr="00B2536F">
        <w:rPr>
          <w:rFonts w:asciiTheme="majorHAnsi" w:hAnsiTheme="majorHAnsi"/>
        </w:rPr>
        <w:t xml:space="preserve">, </w:t>
      </w:r>
      <w:r w:rsidR="00721E23" w:rsidRPr="00B2536F">
        <w:rPr>
          <w:rFonts w:asciiTheme="majorHAnsi" w:hAnsiTheme="majorHAnsi"/>
        </w:rPr>
        <w:t xml:space="preserve">or </w:t>
      </w:r>
      <w:r w:rsidR="0009441D" w:rsidRPr="00B2536F">
        <w:rPr>
          <w:rFonts w:asciiTheme="majorHAnsi" w:hAnsiTheme="majorHAnsi"/>
        </w:rPr>
        <w:t>synthetic or replicated samples without any of the original source part remaining (e.g. replicated DNA or RNA; synthetic proteins)</w:t>
      </w:r>
      <w:r w:rsidR="0015466A" w:rsidRPr="00B2536F">
        <w:rPr>
          <w:rFonts w:asciiTheme="majorHAnsi" w:hAnsiTheme="majorHAnsi"/>
        </w:rPr>
        <w:t xml:space="preserve">, a permit is </w:t>
      </w:r>
      <w:r w:rsidR="0015466A" w:rsidRPr="00761F2E">
        <w:rPr>
          <w:rFonts w:asciiTheme="majorHAnsi" w:hAnsiTheme="majorHAnsi"/>
          <w:b/>
        </w:rPr>
        <w:t>not</w:t>
      </w:r>
      <w:r w:rsidR="0015466A" w:rsidRPr="00B2536F">
        <w:rPr>
          <w:rFonts w:asciiTheme="majorHAnsi" w:hAnsiTheme="majorHAnsi"/>
        </w:rPr>
        <w:t xml:space="preserve"> needed</w:t>
      </w:r>
      <w:r w:rsidR="00C8720B">
        <w:rPr>
          <w:rFonts w:asciiTheme="majorHAnsi" w:hAnsiTheme="majorHAnsi"/>
        </w:rPr>
        <w:t xml:space="preserve"> provided no animals are harassed during sample collection</w:t>
      </w:r>
      <w:r w:rsidR="0009441D" w:rsidRPr="00B2536F">
        <w:rPr>
          <w:rFonts w:asciiTheme="majorHAnsi" w:hAnsiTheme="majorHAnsi"/>
        </w:rPr>
        <w:t>.</w:t>
      </w:r>
    </w:p>
    <w:p w14:paraId="52BB0F52" w14:textId="77777777" w:rsidR="00607120" w:rsidRDefault="00607120" w:rsidP="00607120">
      <w:pPr>
        <w:pStyle w:val="ListParagraph"/>
        <w:spacing w:after="200" w:line="288" w:lineRule="auto"/>
        <w:contextualSpacing/>
        <w:jc w:val="left"/>
        <w:rPr>
          <w:rFonts w:asciiTheme="majorHAnsi" w:hAnsiTheme="majorHAnsi"/>
        </w:rPr>
      </w:pPr>
    </w:p>
    <w:p w14:paraId="3577A1CF" w14:textId="06AF73DB" w:rsidR="00C3544A" w:rsidRPr="00607120" w:rsidRDefault="00C3544A" w:rsidP="00607120">
      <w:pPr>
        <w:pStyle w:val="ListParagraph"/>
        <w:numPr>
          <w:ilvl w:val="0"/>
          <w:numId w:val="38"/>
        </w:numPr>
        <w:spacing w:after="200" w:line="288" w:lineRule="auto"/>
        <w:contextualSpacing/>
        <w:jc w:val="left"/>
        <w:rPr>
          <w:rFonts w:asciiTheme="majorHAnsi" w:hAnsiTheme="majorHAnsi"/>
        </w:rPr>
      </w:pPr>
      <w:r w:rsidRPr="00607120">
        <w:rPr>
          <w:rFonts w:asciiTheme="majorHAnsi" w:hAnsiTheme="majorHAnsi"/>
          <w:color w:val="000000"/>
        </w:rPr>
        <w:t>List t</w:t>
      </w:r>
      <w:r w:rsidRPr="00607120">
        <w:rPr>
          <w:rFonts w:asciiTheme="majorHAnsi" w:hAnsiTheme="majorHAnsi"/>
        </w:rPr>
        <w:t xml:space="preserve">he </w:t>
      </w:r>
      <w:r w:rsidRPr="00607120">
        <w:rPr>
          <w:rFonts w:asciiTheme="majorHAnsi" w:hAnsiTheme="majorHAnsi"/>
          <w:b/>
        </w:rPr>
        <w:t>sources of your samples and all proposed activities</w:t>
      </w:r>
      <w:r w:rsidRPr="00607120">
        <w:rPr>
          <w:rFonts w:asciiTheme="majorHAnsi" w:hAnsiTheme="majorHAnsi"/>
        </w:rPr>
        <w:t xml:space="preserve"> (collection, imp</w:t>
      </w:r>
      <w:r w:rsidR="00B76559" w:rsidRPr="00607120">
        <w:rPr>
          <w:rFonts w:asciiTheme="majorHAnsi" w:hAnsiTheme="majorHAnsi"/>
        </w:rPr>
        <w:t xml:space="preserve">ort, export, domestic receipt).  </w:t>
      </w:r>
      <w:r w:rsidRPr="00607120">
        <w:rPr>
          <w:rFonts w:asciiTheme="majorHAnsi" w:hAnsiTheme="majorHAnsi"/>
          <w:color w:val="000000"/>
        </w:rPr>
        <w:t xml:space="preserve">You may request samples from the following U.S. or foreign sources: </w:t>
      </w:r>
    </w:p>
    <w:p w14:paraId="498753B9"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in captivity (samples taken during routine husbandry procedures or under separate authorization);</w:t>
      </w:r>
    </w:p>
    <w:p w14:paraId="67A3ABA8"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in foreign countries stranded alive or dead or that died during rehabilitation;</w:t>
      </w:r>
    </w:p>
    <w:p w14:paraId="0CFD48DD"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color w:val="000000"/>
        </w:rPr>
        <w:t>Animals killed during legal subsistence harvests;</w:t>
      </w:r>
    </w:p>
    <w:p w14:paraId="6BE11149" w14:textId="77777777" w:rsidR="00C3544A" w:rsidRPr="00B2536F" w:rsidRDefault="00C3544A" w:rsidP="000F0012">
      <w:pPr>
        <w:numPr>
          <w:ilvl w:val="2"/>
          <w:numId w:val="25"/>
        </w:numPr>
        <w:tabs>
          <w:tab w:val="clear" w:pos="2160"/>
          <w:tab w:val="left" w:pos="1170"/>
          <w:tab w:val="num" w:pos="1800"/>
        </w:tabs>
        <w:spacing w:after="200" w:line="288" w:lineRule="auto"/>
        <w:ind w:left="1440"/>
        <w:jc w:val="left"/>
        <w:rPr>
          <w:rFonts w:asciiTheme="majorHAnsi" w:hAnsiTheme="majorHAnsi"/>
          <w:color w:val="000000"/>
        </w:rPr>
      </w:pPr>
      <w:r w:rsidRPr="00B2536F">
        <w:rPr>
          <w:rFonts w:asciiTheme="majorHAnsi" w:hAnsiTheme="majorHAnsi"/>
        </w:rPr>
        <w:t>Animals killed incidental to legal commercial fishing operations; or</w:t>
      </w:r>
    </w:p>
    <w:p w14:paraId="5645719A" w14:textId="15B6832C" w:rsidR="00C3544A" w:rsidRDefault="00C3544A" w:rsidP="000F0012">
      <w:pPr>
        <w:numPr>
          <w:ilvl w:val="2"/>
          <w:numId w:val="25"/>
        </w:numPr>
        <w:tabs>
          <w:tab w:val="clear" w:pos="2160"/>
          <w:tab w:val="num" w:pos="1800"/>
        </w:tabs>
        <w:spacing w:after="200" w:line="288" w:lineRule="auto"/>
        <w:ind w:left="1440"/>
        <w:jc w:val="left"/>
        <w:rPr>
          <w:rFonts w:asciiTheme="majorHAnsi" w:hAnsiTheme="majorHAnsi"/>
        </w:rPr>
      </w:pPr>
      <w:r w:rsidRPr="00B2536F">
        <w:rPr>
          <w:rFonts w:asciiTheme="majorHAnsi" w:hAnsiTheme="majorHAnsi"/>
        </w:rPr>
        <w:t>Samples from other authorized persons or collections</w:t>
      </w:r>
      <w:r>
        <w:rPr>
          <w:rFonts w:asciiTheme="majorHAnsi" w:hAnsiTheme="majorHAnsi"/>
        </w:rPr>
        <w:t>.</w:t>
      </w:r>
    </w:p>
    <w:p w14:paraId="0CCC7694" w14:textId="0FB3288D" w:rsidR="002F444D" w:rsidRPr="00B2536F" w:rsidRDefault="002F444D" w:rsidP="000F0012">
      <w:pPr>
        <w:numPr>
          <w:ilvl w:val="0"/>
          <w:numId w:val="3"/>
        </w:numPr>
        <w:spacing w:after="200" w:line="288" w:lineRule="auto"/>
        <w:jc w:val="left"/>
        <w:rPr>
          <w:rFonts w:asciiTheme="majorHAnsi" w:hAnsiTheme="majorHAnsi"/>
        </w:rPr>
      </w:pPr>
      <w:r w:rsidRPr="00B2536F">
        <w:rPr>
          <w:rFonts w:asciiTheme="majorHAnsi" w:hAnsiTheme="majorHAnsi"/>
        </w:rPr>
        <w:t>If importing samples taken from live animals</w:t>
      </w:r>
      <w:r w:rsidR="00E6323B">
        <w:rPr>
          <w:rFonts w:asciiTheme="majorHAnsi" w:hAnsiTheme="majorHAnsi"/>
        </w:rPr>
        <w:t xml:space="preserve"> (including captive or wild animals)</w:t>
      </w:r>
      <w:r w:rsidRPr="00B2536F">
        <w:rPr>
          <w:rFonts w:asciiTheme="majorHAnsi" w:hAnsiTheme="majorHAnsi"/>
        </w:rPr>
        <w:t>, describe how the samples were collected including animal handling a</w:t>
      </w:r>
      <w:r w:rsidR="00332601" w:rsidRPr="00B2536F">
        <w:rPr>
          <w:rFonts w:asciiTheme="majorHAnsi" w:hAnsiTheme="majorHAnsi"/>
        </w:rPr>
        <w:t xml:space="preserve">nd sample collection protocols.  </w:t>
      </w:r>
      <w:r w:rsidRPr="00B2536F">
        <w:rPr>
          <w:rFonts w:asciiTheme="majorHAnsi" w:hAnsiTheme="majorHAnsi"/>
        </w:rPr>
        <w:t xml:space="preserve">This should include a </w:t>
      </w:r>
      <w:r w:rsidR="00C8720B">
        <w:rPr>
          <w:rFonts w:asciiTheme="majorHAnsi" w:hAnsiTheme="majorHAnsi"/>
        </w:rPr>
        <w:t xml:space="preserve">discussion </w:t>
      </w:r>
      <w:r w:rsidRPr="00B2536F">
        <w:rPr>
          <w:rFonts w:asciiTheme="majorHAnsi" w:hAnsiTheme="majorHAnsi"/>
        </w:rPr>
        <w:t>of how the take was humane.</w:t>
      </w:r>
      <w:r w:rsidR="00C8720B" w:rsidRPr="00C8720B">
        <w:rPr>
          <w:rStyle w:val="FootnoteReference"/>
          <w:rFonts w:asciiTheme="majorHAnsi" w:hAnsiTheme="majorHAnsi"/>
          <w:vertAlign w:val="superscript"/>
        </w:rPr>
        <w:footnoteReference w:id="4"/>
      </w:r>
    </w:p>
    <w:p w14:paraId="6F9B44F4" w14:textId="48203308" w:rsidR="0061567C" w:rsidRPr="00B2536F" w:rsidRDefault="000552C4" w:rsidP="000F0012">
      <w:pPr>
        <w:numPr>
          <w:ilvl w:val="0"/>
          <w:numId w:val="3"/>
        </w:numPr>
        <w:spacing w:after="200" w:line="288" w:lineRule="auto"/>
        <w:jc w:val="left"/>
        <w:rPr>
          <w:rFonts w:asciiTheme="majorHAnsi" w:hAnsiTheme="majorHAnsi"/>
        </w:rPr>
      </w:pPr>
      <w:r w:rsidRPr="00B2536F">
        <w:rPr>
          <w:rFonts w:asciiTheme="majorHAnsi" w:hAnsiTheme="majorHAnsi"/>
        </w:rPr>
        <w:t>L</w:t>
      </w:r>
      <w:r w:rsidR="00D279A1" w:rsidRPr="00B2536F">
        <w:rPr>
          <w:rFonts w:asciiTheme="majorHAnsi" w:hAnsiTheme="majorHAnsi"/>
        </w:rPr>
        <w:t xml:space="preserve">ist </w:t>
      </w:r>
      <w:r w:rsidR="00310779" w:rsidRPr="00B2536F">
        <w:rPr>
          <w:rFonts w:asciiTheme="majorHAnsi" w:hAnsiTheme="majorHAnsi"/>
        </w:rPr>
        <w:t xml:space="preserve">the </w:t>
      </w:r>
      <w:r w:rsidR="00310779" w:rsidRPr="00E656D1">
        <w:rPr>
          <w:rFonts w:asciiTheme="majorHAnsi" w:hAnsiTheme="majorHAnsi"/>
          <w:b/>
        </w:rPr>
        <w:t xml:space="preserve">authorizing government agency </w:t>
      </w:r>
      <w:r w:rsidR="00833E34" w:rsidRPr="00E656D1">
        <w:rPr>
          <w:rFonts w:asciiTheme="majorHAnsi" w:hAnsiTheme="majorHAnsi"/>
          <w:b/>
        </w:rPr>
        <w:t xml:space="preserve">and </w:t>
      </w:r>
      <w:r w:rsidR="00332601" w:rsidRPr="00E656D1">
        <w:rPr>
          <w:rFonts w:asciiTheme="majorHAnsi" w:hAnsiTheme="majorHAnsi"/>
          <w:b/>
        </w:rPr>
        <w:t>authorizations</w:t>
      </w:r>
      <w:r w:rsidRPr="00E656D1">
        <w:rPr>
          <w:rFonts w:asciiTheme="majorHAnsi" w:hAnsiTheme="majorHAnsi"/>
          <w:b/>
        </w:rPr>
        <w:t xml:space="preserve"> or permits</w:t>
      </w:r>
      <w:r w:rsidR="00332601" w:rsidRPr="00E656D1">
        <w:rPr>
          <w:rFonts w:asciiTheme="majorHAnsi" w:hAnsiTheme="majorHAnsi"/>
          <w:b/>
        </w:rPr>
        <w:t xml:space="preserve"> </w:t>
      </w:r>
      <w:r w:rsidR="00833E34" w:rsidRPr="00C8720B">
        <w:rPr>
          <w:rFonts w:asciiTheme="majorHAnsi" w:hAnsiTheme="majorHAnsi"/>
        </w:rPr>
        <w:t xml:space="preserve">obtained </w:t>
      </w:r>
      <w:r w:rsidR="00310779" w:rsidRPr="00C8720B">
        <w:rPr>
          <w:rFonts w:asciiTheme="majorHAnsi" w:hAnsiTheme="majorHAnsi"/>
        </w:rPr>
        <w:t xml:space="preserve">for the legal </w:t>
      </w:r>
      <w:r w:rsidR="00D279A1" w:rsidRPr="00C8720B">
        <w:rPr>
          <w:rFonts w:asciiTheme="majorHAnsi" w:hAnsiTheme="majorHAnsi"/>
        </w:rPr>
        <w:t xml:space="preserve">take </w:t>
      </w:r>
      <w:r w:rsidR="00310779" w:rsidRPr="00C8720B">
        <w:rPr>
          <w:rFonts w:asciiTheme="majorHAnsi" w:hAnsiTheme="majorHAnsi"/>
        </w:rPr>
        <w:t xml:space="preserve">of animals or </w:t>
      </w:r>
      <w:r w:rsidR="00D279A1" w:rsidRPr="00C8720B">
        <w:rPr>
          <w:rFonts w:asciiTheme="majorHAnsi" w:hAnsiTheme="majorHAnsi"/>
        </w:rPr>
        <w:t xml:space="preserve">parts </w:t>
      </w:r>
      <w:r w:rsidR="00310779" w:rsidRPr="00C8720B">
        <w:rPr>
          <w:rFonts w:asciiTheme="majorHAnsi" w:hAnsiTheme="majorHAnsi"/>
        </w:rPr>
        <w:t>in the country of origin</w:t>
      </w:r>
      <w:r w:rsidR="00D279A1" w:rsidRPr="00B2536F">
        <w:rPr>
          <w:rFonts w:asciiTheme="majorHAnsi" w:hAnsiTheme="majorHAnsi"/>
        </w:rPr>
        <w:t>.</w:t>
      </w:r>
      <w:r w:rsidR="00A533B3">
        <w:rPr>
          <w:rFonts w:asciiTheme="majorHAnsi" w:hAnsiTheme="majorHAnsi"/>
        </w:rPr>
        <w:t xml:space="preserve"> </w:t>
      </w:r>
      <w:r w:rsidR="00A533B3" w:rsidRPr="00A533B3">
        <w:rPr>
          <w:rFonts w:asciiTheme="majorHAnsi" w:hAnsiTheme="majorHAnsi"/>
        </w:rPr>
        <w:t xml:space="preserve"> </w:t>
      </w:r>
      <w:r w:rsidR="00A533B3" w:rsidRPr="00B2536F">
        <w:rPr>
          <w:rFonts w:asciiTheme="majorHAnsi" w:hAnsiTheme="majorHAnsi"/>
        </w:rPr>
        <w:t xml:space="preserve">It is unlawful to import parts from an animal that was taken illegally in the country of origin.  </w:t>
      </w:r>
    </w:p>
    <w:p w14:paraId="33FDDE73" w14:textId="77777777" w:rsidR="00607120" w:rsidRDefault="00A533B3" w:rsidP="00607120">
      <w:pPr>
        <w:numPr>
          <w:ilvl w:val="0"/>
          <w:numId w:val="3"/>
        </w:numPr>
        <w:spacing w:after="200" w:line="288" w:lineRule="auto"/>
        <w:jc w:val="left"/>
        <w:rPr>
          <w:rFonts w:asciiTheme="majorHAnsi" w:hAnsiTheme="majorHAnsi"/>
        </w:rPr>
      </w:pPr>
      <w:r w:rsidRPr="00B2536F">
        <w:rPr>
          <w:rFonts w:asciiTheme="majorHAnsi" w:hAnsiTheme="majorHAnsi"/>
        </w:rPr>
        <w:lastRenderedPageBreak/>
        <w:t xml:space="preserve">If collecting or receiving samples from </w:t>
      </w:r>
      <w:r w:rsidRPr="00761F2E">
        <w:rPr>
          <w:rFonts w:asciiTheme="majorHAnsi" w:hAnsiTheme="majorHAnsi"/>
          <w:b/>
        </w:rPr>
        <w:t>U.S. subsistence-hunted marine mammals</w:t>
      </w:r>
      <w:r w:rsidRPr="00B2536F">
        <w:rPr>
          <w:rFonts w:asciiTheme="majorHAnsi" w:hAnsiTheme="majorHAnsi"/>
        </w:rPr>
        <w:t>, or importing samples from subsistence-hunted marine mammals in foreign countries, describe:</w:t>
      </w:r>
    </w:p>
    <w:p w14:paraId="0A40BDC3" w14:textId="77777777" w:rsidR="00607120" w:rsidRDefault="00973BBD" w:rsidP="00607120">
      <w:pPr>
        <w:numPr>
          <w:ilvl w:val="1"/>
          <w:numId w:val="3"/>
        </w:numPr>
        <w:spacing w:after="200" w:line="288" w:lineRule="auto"/>
        <w:jc w:val="left"/>
        <w:rPr>
          <w:rFonts w:asciiTheme="majorHAnsi" w:hAnsiTheme="majorHAnsi"/>
        </w:rPr>
      </w:pPr>
      <w:r w:rsidRPr="00607120">
        <w:rPr>
          <w:rFonts w:asciiTheme="majorHAnsi" w:hAnsiTheme="majorHAnsi"/>
        </w:rPr>
        <w:t>T</w:t>
      </w:r>
      <w:r w:rsidR="00A533B3" w:rsidRPr="00607120">
        <w:rPr>
          <w:rFonts w:asciiTheme="majorHAnsi" w:hAnsiTheme="majorHAnsi"/>
        </w:rPr>
        <w:t>he subsistence method</w:t>
      </w:r>
      <w:r w:rsidRPr="00607120">
        <w:rPr>
          <w:rFonts w:asciiTheme="majorHAnsi" w:hAnsiTheme="majorHAnsi"/>
        </w:rPr>
        <w:t>,</w:t>
      </w:r>
      <w:r w:rsidR="00A533B3" w:rsidRPr="00607120">
        <w:rPr>
          <w:rFonts w:asciiTheme="majorHAnsi" w:hAnsiTheme="majorHAnsi"/>
        </w:rPr>
        <w:t xml:space="preserve"> and </w:t>
      </w:r>
    </w:p>
    <w:p w14:paraId="61EC2AFA" w14:textId="7E93E18C" w:rsidR="00A533B3" w:rsidRPr="00607120" w:rsidRDefault="00973BBD" w:rsidP="00607120">
      <w:pPr>
        <w:numPr>
          <w:ilvl w:val="1"/>
          <w:numId w:val="3"/>
        </w:numPr>
        <w:spacing w:after="200" w:line="288" w:lineRule="auto"/>
        <w:jc w:val="left"/>
        <w:rPr>
          <w:rFonts w:asciiTheme="majorHAnsi" w:hAnsiTheme="majorHAnsi"/>
        </w:rPr>
      </w:pPr>
      <w:r w:rsidRPr="00607120">
        <w:rPr>
          <w:rFonts w:asciiTheme="majorHAnsi" w:hAnsiTheme="majorHAnsi"/>
        </w:rPr>
        <w:t>W</w:t>
      </w:r>
      <w:r w:rsidR="00A533B3" w:rsidRPr="00607120">
        <w:rPr>
          <w:rFonts w:asciiTheme="majorHAnsi" w:hAnsiTheme="majorHAnsi"/>
        </w:rPr>
        <w:t>hether documentation is available to ensure the taking was conducted in a humane manner (i.e., using the method that involves the least possible degree of pain and suffering possible).</w:t>
      </w:r>
    </w:p>
    <w:p w14:paraId="7F641E1C" w14:textId="71239F52" w:rsidR="00C3544A" w:rsidRDefault="007E4298" w:rsidP="00260743">
      <w:pPr>
        <w:numPr>
          <w:ilvl w:val="0"/>
          <w:numId w:val="3"/>
        </w:numPr>
        <w:spacing w:after="200" w:line="288" w:lineRule="auto"/>
        <w:jc w:val="left"/>
      </w:pPr>
      <w:r w:rsidRPr="00E81A35">
        <w:rPr>
          <w:rFonts w:asciiTheme="majorHAnsi" w:hAnsiTheme="majorHAnsi"/>
        </w:rPr>
        <w:t xml:space="preserve">For samples </w:t>
      </w:r>
      <w:r w:rsidRPr="00E656D1">
        <w:rPr>
          <w:rFonts w:asciiTheme="majorHAnsi" w:hAnsiTheme="majorHAnsi"/>
          <w:b/>
        </w:rPr>
        <w:t xml:space="preserve">received </w:t>
      </w:r>
      <w:r w:rsidR="00D279A1" w:rsidRPr="00E656D1">
        <w:rPr>
          <w:rFonts w:asciiTheme="majorHAnsi" w:hAnsiTheme="majorHAnsi"/>
          <w:b/>
        </w:rPr>
        <w:t xml:space="preserve">domestically </w:t>
      </w:r>
      <w:r w:rsidRPr="00E656D1">
        <w:rPr>
          <w:rFonts w:asciiTheme="majorHAnsi" w:hAnsiTheme="majorHAnsi"/>
          <w:b/>
        </w:rPr>
        <w:t xml:space="preserve">from </w:t>
      </w:r>
      <w:r w:rsidR="00D279A1" w:rsidRPr="00E656D1">
        <w:rPr>
          <w:rFonts w:asciiTheme="majorHAnsi" w:hAnsiTheme="majorHAnsi"/>
          <w:b/>
        </w:rPr>
        <w:t xml:space="preserve">U.S. </w:t>
      </w:r>
      <w:r w:rsidRPr="00E656D1">
        <w:rPr>
          <w:rFonts w:asciiTheme="majorHAnsi" w:hAnsiTheme="majorHAnsi"/>
          <w:b/>
        </w:rPr>
        <w:t>permitted researchers</w:t>
      </w:r>
      <w:r w:rsidRPr="00E81A35">
        <w:rPr>
          <w:rFonts w:asciiTheme="majorHAnsi" w:hAnsiTheme="majorHAnsi"/>
        </w:rPr>
        <w:t>, include the researcher</w:t>
      </w:r>
      <w:r w:rsidR="00D279A1" w:rsidRPr="00E81A35">
        <w:rPr>
          <w:rFonts w:asciiTheme="majorHAnsi" w:hAnsiTheme="majorHAnsi"/>
        </w:rPr>
        <w:t>’</w:t>
      </w:r>
      <w:r w:rsidRPr="00E81A35">
        <w:rPr>
          <w:rFonts w:asciiTheme="majorHAnsi" w:hAnsiTheme="majorHAnsi"/>
        </w:rPr>
        <w:t xml:space="preserve">s name, affiliation, </w:t>
      </w:r>
      <w:r w:rsidR="00573F45" w:rsidRPr="00E81A35">
        <w:rPr>
          <w:rFonts w:asciiTheme="majorHAnsi" w:hAnsiTheme="majorHAnsi"/>
        </w:rPr>
        <w:t xml:space="preserve">and </w:t>
      </w:r>
      <w:r w:rsidRPr="00E81A35">
        <w:rPr>
          <w:rFonts w:asciiTheme="majorHAnsi" w:hAnsiTheme="majorHAnsi"/>
        </w:rPr>
        <w:t>permit number.</w:t>
      </w:r>
    </w:p>
    <w:p w14:paraId="668A9D8F" w14:textId="77777777" w:rsidR="00C3544A" w:rsidRPr="00B2536F" w:rsidRDefault="00C3544A" w:rsidP="00260743">
      <w:pPr>
        <w:numPr>
          <w:ilvl w:val="0"/>
          <w:numId w:val="3"/>
        </w:numPr>
        <w:spacing w:after="200" w:line="288" w:lineRule="auto"/>
        <w:jc w:val="left"/>
        <w:rPr>
          <w:rFonts w:asciiTheme="majorHAnsi" w:hAnsiTheme="majorHAnsi"/>
        </w:rPr>
      </w:pPr>
      <w:r w:rsidRPr="00B2536F">
        <w:rPr>
          <w:rFonts w:asciiTheme="majorHAnsi" w:hAnsiTheme="majorHAnsi"/>
        </w:rPr>
        <w:t xml:space="preserve">List the </w:t>
      </w:r>
      <w:r w:rsidRPr="00E656D1">
        <w:rPr>
          <w:rFonts w:asciiTheme="majorHAnsi" w:hAnsiTheme="majorHAnsi"/>
          <w:b/>
        </w:rPr>
        <w:t xml:space="preserve">locations </w:t>
      </w:r>
      <w:r w:rsidRPr="00B2536F">
        <w:rPr>
          <w:rFonts w:asciiTheme="majorHAnsi" w:hAnsiTheme="majorHAnsi"/>
        </w:rPr>
        <w:t>(countries and facilities/researchers) from which samples will be imported or to which they will be exported, including listing the ports of entry for importing samples into the United States.</w:t>
      </w:r>
    </w:p>
    <w:p w14:paraId="0CFA981D" w14:textId="07D14929" w:rsidR="00C3544A" w:rsidRPr="00B2536F" w:rsidRDefault="00C3544A" w:rsidP="00260743">
      <w:pPr>
        <w:numPr>
          <w:ilvl w:val="0"/>
          <w:numId w:val="3"/>
        </w:numPr>
        <w:spacing w:after="200" w:line="288" w:lineRule="auto"/>
        <w:jc w:val="left"/>
        <w:rPr>
          <w:rFonts w:asciiTheme="majorHAnsi" w:hAnsiTheme="majorHAnsi"/>
        </w:rPr>
      </w:pPr>
      <w:r w:rsidRPr="00B2536F">
        <w:rPr>
          <w:rFonts w:asciiTheme="majorHAnsi" w:hAnsiTheme="majorHAnsi"/>
        </w:rPr>
        <w:t xml:space="preserve">Describe how samples will be </w:t>
      </w:r>
      <w:r w:rsidRPr="00E656D1">
        <w:rPr>
          <w:rFonts w:asciiTheme="majorHAnsi" w:hAnsiTheme="majorHAnsi"/>
          <w:b/>
        </w:rPr>
        <w:t>preserved, shipped, and curated</w:t>
      </w:r>
      <w:r w:rsidRPr="00B2536F">
        <w:rPr>
          <w:rFonts w:asciiTheme="majorHAnsi" w:hAnsiTheme="majorHAnsi"/>
        </w:rPr>
        <w:t>.</w:t>
      </w:r>
    </w:p>
    <w:p w14:paraId="0D1A85FD" w14:textId="38F50916" w:rsidR="00D36321" w:rsidRDefault="00C3544A" w:rsidP="00EE4791">
      <w:pPr>
        <w:pStyle w:val="ListParagraph"/>
        <w:numPr>
          <w:ilvl w:val="0"/>
          <w:numId w:val="24"/>
        </w:numPr>
        <w:spacing w:after="200" w:line="288" w:lineRule="auto"/>
        <w:jc w:val="left"/>
      </w:pPr>
      <w:r w:rsidRPr="008629AF">
        <w:rPr>
          <w:rFonts w:asciiTheme="majorHAnsi" w:hAnsiTheme="majorHAnsi"/>
        </w:rPr>
        <w:t xml:space="preserve">Describe how samples will be </w:t>
      </w:r>
      <w:r w:rsidRPr="00E656D1">
        <w:rPr>
          <w:rFonts w:asciiTheme="majorHAnsi" w:hAnsiTheme="majorHAnsi"/>
          <w:b/>
        </w:rPr>
        <w:t>analyzed</w:t>
      </w:r>
      <w:r w:rsidRPr="008629AF">
        <w:rPr>
          <w:rFonts w:asciiTheme="majorHAnsi" w:hAnsiTheme="majorHAnsi"/>
        </w:rPr>
        <w:t xml:space="preserve"> and include a brief overview of the methods that will be used </w:t>
      </w:r>
      <w:r w:rsidR="00C8720B">
        <w:rPr>
          <w:rFonts w:asciiTheme="majorHAnsi" w:hAnsiTheme="majorHAnsi"/>
        </w:rPr>
        <w:t xml:space="preserve">to analyze the samples </w:t>
      </w:r>
      <w:r w:rsidRPr="008629AF">
        <w:rPr>
          <w:rFonts w:asciiTheme="majorHAnsi" w:hAnsiTheme="majorHAnsi"/>
        </w:rPr>
        <w:t>including references where possible.</w:t>
      </w:r>
      <w:bookmarkStart w:id="9" w:name="_Toc78286756"/>
      <w:bookmarkStart w:id="10" w:name="Project_Supplemental_Information"/>
    </w:p>
    <w:p w14:paraId="64355B78" w14:textId="440823EF" w:rsidR="00310779" w:rsidRPr="00C8720B" w:rsidRDefault="00970652" w:rsidP="00C8720B">
      <w:pPr>
        <w:pStyle w:val="Heading2"/>
        <w:rPr>
          <w:b/>
        </w:rPr>
      </w:pPr>
      <w:r w:rsidRPr="002F444D">
        <w:t>Project Supplemental Information</w:t>
      </w:r>
      <w:bookmarkEnd w:id="9"/>
      <w:bookmarkEnd w:id="10"/>
    </w:p>
    <w:p w14:paraId="6E03052D" w14:textId="77777777" w:rsidR="00310779" w:rsidRPr="00595861" w:rsidRDefault="00310779" w:rsidP="00A170D6">
      <w:pPr>
        <w:rPr>
          <w:rFonts w:asciiTheme="majorHAnsi" w:hAnsiTheme="majorHAnsi"/>
          <w:b/>
          <w:color w:val="0070C0"/>
        </w:rPr>
      </w:pPr>
      <w:r w:rsidRPr="00595861">
        <w:rPr>
          <w:rFonts w:asciiTheme="majorHAnsi" w:hAnsiTheme="majorHAnsi"/>
          <w:b/>
          <w:color w:val="0070C0"/>
        </w:rPr>
        <w:t>Attach a Supplemental Information File</w:t>
      </w:r>
    </w:p>
    <w:p w14:paraId="1748659C" w14:textId="77777777" w:rsidR="0001215E" w:rsidRPr="003D0459" w:rsidRDefault="0001215E" w:rsidP="000E66B7">
      <w:pPr>
        <w:spacing w:after="200" w:line="288" w:lineRule="auto"/>
        <w:jc w:val="left"/>
        <w:rPr>
          <w:rFonts w:asciiTheme="majorHAnsi" w:hAnsiTheme="majorHAnsi"/>
        </w:rPr>
      </w:pPr>
      <w:r w:rsidRPr="003D0459">
        <w:rPr>
          <w:rFonts w:asciiTheme="majorHAnsi" w:hAnsiTheme="majorHAnsi"/>
        </w:rPr>
        <w:t xml:space="preserve">You can attach up to 10 files to provide additional information.  </w:t>
      </w:r>
    </w:p>
    <w:p w14:paraId="4F6EC885" w14:textId="18D5A3CC" w:rsidR="0001215E" w:rsidRPr="00C74A63"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Preferred file formats:  Word, Excel, PDF, or text.  </w:t>
      </w:r>
    </w:p>
    <w:p w14:paraId="680F6EA8" w14:textId="17B22CF2" w:rsidR="0001215E"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The maximum file size allowed is 20 MB. </w:t>
      </w:r>
      <w:r>
        <w:rPr>
          <w:rFonts w:asciiTheme="majorHAnsi" w:hAnsiTheme="majorHAnsi"/>
        </w:rPr>
        <w:t xml:space="preserve"> </w:t>
      </w:r>
    </w:p>
    <w:p w14:paraId="331502CA" w14:textId="77777777" w:rsidR="0001215E" w:rsidRPr="00C74A63" w:rsidRDefault="0001215E" w:rsidP="000E66B7">
      <w:pPr>
        <w:pStyle w:val="ListParagraph"/>
        <w:numPr>
          <w:ilvl w:val="0"/>
          <w:numId w:val="18"/>
        </w:numPr>
        <w:spacing w:after="200" w:line="288" w:lineRule="auto"/>
        <w:jc w:val="left"/>
        <w:rPr>
          <w:rFonts w:asciiTheme="majorHAnsi" w:hAnsiTheme="majorHAnsi"/>
        </w:rPr>
      </w:pPr>
      <w:r w:rsidRPr="00C74A63">
        <w:rPr>
          <w:rFonts w:asciiTheme="majorHAnsi" w:hAnsiTheme="majorHAnsi"/>
        </w:rPr>
        <w:t xml:space="preserve">Audio and video files (such as mp3, m4b, wav) cannot be uploaded. </w:t>
      </w:r>
      <w:r>
        <w:rPr>
          <w:rFonts w:asciiTheme="majorHAnsi" w:hAnsiTheme="majorHAnsi"/>
        </w:rPr>
        <w:t xml:space="preserve"> </w:t>
      </w:r>
      <w:r w:rsidRPr="00C74A63">
        <w:rPr>
          <w:rFonts w:asciiTheme="majorHAnsi" w:hAnsiTheme="majorHAnsi"/>
        </w:rPr>
        <w:t>Contact us if you need assistance.</w:t>
      </w:r>
    </w:p>
    <w:p w14:paraId="364B2BBC" w14:textId="77777777" w:rsidR="00310779" w:rsidRPr="00595861" w:rsidRDefault="00310779" w:rsidP="00B073FB">
      <w:pPr>
        <w:spacing w:after="200"/>
        <w:rPr>
          <w:rFonts w:asciiTheme="majorHAnsi" w:hAnsiTheme="majorHAnsi"/>
          <w:b/>
          <w:color w:val="0070C0"/>
        </w:rPr>
      </w:pPr>
      <w:r w:rsidRPr="00595861">
        <w:rPr>
          <w:rFonts w:asciiTheme="majorHAnsi" w:hAnsiTheme="majorHAnsi"/>
          <w:b/>
          <w:color w:val="0070C0"/>
        </w:rPr>
        <w:t>Attach a References File</w:t>
      </w:r>
    </w:p>
    <w:p w14:paraId="45B02A52" w14:textId="0B77413C" w:rsidR="00E314F5" w:rsidRDefault="0001215E" w:rsidP="006B0556">
      <w:pPr>
        <w:spacing w:after="200" w:line="288" w:lineRule="auto"/>
        <w:jc w:val="left"/>
        <w:rPr>
          <w:rFonts w:ascii="Cambria" w:eastAsia="Cambria" w:hAnsi="Cambria" w:cs="Cambria"/>
        </w:rPr>
      </w:pPr>
      <w:r w:rsidRPr="003D0459">
        <w:rPr>
          <w:rFonts w:asciiTheme="majorHAnsi" w:hAnsiTheme="majorHAnsi"/>
        </w:rPr>
        <w:t xml:space="preserve">Attach a </w:t>
      </w:r>
      <w:r w:rsidRPr="00F54F12">
        <w:rPr>
          <w:rFonts w:asciiTheme="majorHAnsi" w:hAnsiTheme="majorHAnsi"/>
          <w:b/>
        </w:rPr>
        <w:t>bibliography</w:t>
      </w:r>
      <w:r w:rsidRPr="003D0459">
        <w:rPr>
          <w:rFonts w:asciiTheme="majorHAnsi" w:hAnsiTheme="majorHAnsi"/>
        </w:rPr>
        <w:t xml:space="preserve"> of references cited in </w:t>
      </w:r>
      <w:r>
        <w:rPr>
          <w:rFonts w:asciiTheme="majorHAnsi" w:hAnsiTheme="majorHAnsi"/>
        </w:rPr>
        <w:t>your</w:t>
      </w:r>
      <w:r w:rsidRPr="003D0459">
        <w:rPr>
          <w:rFonts w:asciiTheme="majorHAnsi" w:hAnsiTheme="majorHAnsi"/>
        </w:rPr>
        <w:t xml:space="preserve"> </w:t>
      </w:r>
      <w:r>
        <w:rPr>
          <w:rFonts w:asciiTheme="majorHAnsi" w:hAnsiTheme="majorHAnsi"/>
        </w:rPr>
        <w:t>application.</w:t>
      </w:r>
      <w:r w:rsidRPr="003D0459">
        <w:rPr>
          <w:rFonts w:asciiTheme="majorHAnsi" w:hAnsiTheme="majorHAnsi"/>
        </w:rPr>
        <w:t xml:space="preserve"> </w:t>
      </w:r>
      <w:r w:rsidR="00F54F12">
        <w:rPr>
          <w:rFonts w:asciiTheme="majorHAnsi" w:hAnsiTheme="majorHAnsi"/>
        </w:rPr>
        <w:t xml:space="preserve"> </w:t>
      </w:r>
      <w:r w:rsidR="00872A20">
        <w:rPr>
          <w:rFonts w:ascii="Cambria" w:eastAsia="Cambria" w:hAnsi="Cambria" w:cs="Cambria"/>
          <w:color w:val="000000"/>
        </w:rPr>
        <w:t>References must be made available upon request</w:t>
      </w:r>
      <w:r w:rsidR="00F54F12" w:rsidRPr="00F54F12">
        <w:rPr>
          <w:rFonts w:ascii="Cambria" w:eastAsia="Cambria" w:hAnsi="Cambria" w:cs="Cambria"/>
        </w:rPr>
        <w:t xml:space="preserve"> </w:t>
      </w:r>
      <w:r w:rsidR="00F54F12">
        <w:rPr>
          <w:rFonts w:ascii="Cambria" w:eastAsia="Cambria" w:hAnsi="Cambria" w:cs="Cambria"/>
        </w:rPr>
        <w:t>as needed for evaluation of the application and preparation of MMPA, ESA, or NEPA analyses</w:t>
      </w:r>
      <w:r w:rsidR="00872A20">
        <w:rPr>
          <w:rFonts w:ascii="Cambria" w:eastAsia="Cambria" w:hAnsi="Cambria" w:cs="Cambria"/>
          <w:color w:val="000000"/>
        </w:rPr>
        <w:t>.</w:t>
      </w:r>
      <w:r w:rsidR="00316A70">
        <w:rPr>
          <w:rFonts w:ascii="Cambria" w:eastAsia="Cambria" w:hAnsi="Cambria" w:cs="Cambria"/>
          <w:color w:val="000000"/>
        </w:rPr>
        <w:t xml:space="preserve">  </w:t>
      </w:r>
      <w:r w:rsidR="00316A70">
        <w:rPr>
          <w:rFonts w:ascii="Cambria" w:eastAsia="Cambria" w:hAnsi="Cambria" w:cs="Cambria"/>
        </w:rPr>
        <w:t>If a link to your referenced material is available, add the link to your References File.</w:t>
      </w:r>
    </w:p>
    <w:p w14:paraId="790E5C0E" w14:textId="77777777" w:rsidR="00E314F5" w:rsidRDefault="00E314F5">
      <w:pPr>
        <w:widowControl/>
        <w:adjustRightInd/>
        <w:spacing w:line="240" w:lineRule="auto"/>
        <w:jc w:val="left"/>
        <w:textAlignment w:val="auto"/>
        <w:rPr>
          <w:rFonts w:ascii="Cambria" w:eastAsia="Cambria" w:hAnsi="Cambria" w:cs="Cambria"/>
        </w:rPr>
      </w:pPr>
      <w:r>
        <w:rPr>
          <w:rFonts w:ascii="Cambria" w:eastAsia="Cambria" w:hAnsi="Cambria" w:cs="Cambria"/>
        </w:rPr>
        <w:br w:type="page"/>
      </w:r>
    </w:p>
    <w:p w14:paraId="03C9DC05" w14:textId="3751B266" w:rsidR="00A045D4" w:rsidRDefault="00A045D4" w:rsidP="000E66B7">
      <w:pPr>
        <w:spacing w:line="276" w:lineRule="auto"/>
        <w:jc w:val="left"/>
        <w:rPr>
          <w:rFonts w:ascii="Cambria" w:eastAsia="Cambria" w:hAnsi="Cambria" w:cs="Cambria"/>
          <w:b/>
          <w:i/>
        </w:rPr>
      </w:pPr>
      <w:r>
        <w:rPr>
          <w:rFonts w:ascii="Cambria" w:eastAsia="Cambria" w:hAnsi="Cambria" w:cs="Cambria"/>
          <w:b/>
          <w:i/>
          <w:color w:val="0070C0"/>
        </w:rPr>
        <w:lastRenderedPageBreak/>
        <w:t>*</w:t>
      </w:r>
      <w:r>
        <w:rPr>
          <w:rFonts w:ascii="Cambria" w:eastAsia="Cambria" w:hAnsi="Cambria" w:cs="Cambria"/>
          <w:b/>
          <w:color w:val="0070C0"/>
        </w:rPr>
        <w:t>Resources Needed to Accomplish Objectives</w:t>
      </w:r>
      <w:r>
        <w:rPr>
          <w:rFonts w:ascii="Cambria" w:eastAsia="Cambria" w:hAnsi="Cambria" w:cs="Cambria"/>
          <w:b/>
          <w:i/>
          <w:color w:val="0070C0"/>
        </w:rPr>
        <w:t xml:space="preserve"> </w:t>
      </w:r>
      <w:r>
        <w:rPr>
          <w:rFonts w:ascii="Cambria" w:eastAsia="Cambria" w:hAnsi="Cambria" w:cs="Cambria"/>
        </w:rPr>
        <w:t>(</w:t>
      </w:r>
      <w:r w:rsidRPr="005D5D73">
        <w:rPr>
          <w:rFonts w:ascii="Cambria" w:eastAsia="Cambria" w:hAnsi="Cambria" w:cs="Cambria"/>
        </w:rPr>
        <w:t xml:space="preserve">up to </w:t>
      </w:r>
      <w:r w:rsidR="005D5D73" w:rsidRPr="005D5D73">
        <w:rPr>
          <w:rFonts w:ascii="Cambria" w:eastAsia="Cambria" w:hAnsi="Cambria" w:cs="Cambria"/>
        </w:rPr>
        <w:t>4</w:t>
      </w:r>
      <w:r w:rsidRPr="005D5D73">
        <w:rPr>
          <w:rFonts w:ascii="Cambria" w:eastAsia="Cambria" w:hAnsi="Cambria" w:cs="Cambria"/>
        </w:rPr>
        <w:t>,000 characters and</w:t>
      </w:r>
      <w:r>
        <w:rPr>
          <w:rFonts w:ascii="Cambria" w:eastAsia="Cambria" w:hAnsi="Cambria" w:cs="Cambria"/>
        </w:rPr>
        <w:t xml:space="preserve"> attach files if necessary)</w:t>
      </w:r>
    </w:p>
    <w:p w14:paraId="720A6A61" w14:textId="3ACED602" w:rsidR="00A045D4" w:rsidRDefault="00A045D4" w:rsidP="000E66B7">
      <w:pPr>
        <w:widowControl/>
        <w:numPr>
          <w:ilvl w:val="0"/>
          <w:numId w:val="35"/>
        </w:numPr>
        <w:adjustRightInd/>
        <w:spacing w:after="200" w:line="288" w:lineRule="auto"/>
        <w:jc w:val="left"/>
        <w:textAlignment w:val="auto"/>
      </w:pPr>
      <w:r>
        <w:rPr>
          <w:rFonts w:ascii="Cambria" w:eastAsia="Cambria" w:hAnsi="Cambria" w:cs="Cambria"/>
        </w:rPr>
        <w:t>Explain how your expertise, facilities, and resources</w:t>
      </w:r>
      <w:r w:rsidR="000E66B7" w:rsidRPr="000E66B7">
        <w:rPr>
          <w:rStyle w:val="FootnoteReference"/>
          <w:rFonts w:ascii="Cambria" w:eastAsia="Cambria" w:hAnsi="Cambria"/>
          <w:vertAlign w:val="superscript"/>
        </w:rPr>
        <w:footnoteReference w:id="5"/>
      </w:r>
      <w:r>
        <w:rPr>
          <w:rFonts w:ascii="Cambria" w:eastAsia="Cambria" w:hAnsi="Cambria" w:cs="Cambria"/>
        </w:rPr>
        <w:t xml:space="preserve"> are adequate to accomplish your proposed objectives and activities.</w:t>
      </w:r>
    </w:p>
    <w:p w14:paraId="40A28FFF" w14:textId="63B3124A" w:rsidR="00A045D4" w:rsidRDefault="00A045D4" w:rsidP="000E66B7">
      <w:pPr>
        <w:widowControl/>
        <w:numPr>
          <w:ilvl w:val="0"/>
          <w:numId w:val="35"/>
        </w:numPr>
        <w:adjustRightInd/>
        <w:spacing w:after="200" w:line="288" w:lineRule="auto"/>
        <w:jc w:val="left"/>
        <w:textAlignment w:val="auto"/>
      </w:pPr>
      <w:r w:rsidRPr="00D2160B">
        <w:rPr>
          <w:rFonts w:ascii="Cambria" w:eastAsia="Cambria" w:hAnsi="Cambria" w:cs="Cambria"/>
        </w:rPr>
        <w:t>List relevant</w:t>
      </w:r>
      <w:r>
        <w:rPr>
          <w:rFonts w:ascii="Cambria" w:eastAsia="Cambria" w:hAnsi="Cambria" w:cs="Cambria"/>
        </w:rPr>
        <w:t xml:space="preserve"> proposals, contracts, grant awards, or letters of agreement that would demonstrate </w:t>
      </w:r>
      <w:r w:rsidR="00D36321">
        <w:rPr>
          <w:rFonts w:ascii="Cambria" w:eastAsia="Cambria" w:hAnsi="Cambria" w:cs="Cambria"/>
        </w:rPr>
        <w:t>your resources</w:t>
      </w:r>
      <w:r>
        <w:rPr>
          <w:rFonts w:ascii="Cambria" w:eastAsia="Cambria" w:hAnsi="Cambria" w:cs="Cambria"/>
        </w:rPr>
        <w:t>.  Copies must be made available upon request.</w:t>
      </w:r>
    </w:p>
    <w:p w14:paraId="068EA1FF" w14:textId="3A3F1488" w:rsidR="00A045D4" w:rsidRPr="006B0556" w:rsidRDefault="00A045D4" w:rsidP="000E66B7">
      <w:pPr>
        <w:widowControl/>
        <w:numPr>
          <w:ilvl w:val="0"/>
          <w:numId w:val="35"/>
        </w:numPr>
        <w:adjustRightInd/>
        <w:spacing w:after="200" w:line="288" w:lineRule="auto"/>
        <w:jc w:val="left"/>
        <w:textAlignment w:val="auto"/>
      </w:pPr>
      <w:r>
        <w:rPr>
          <w:rFonts w:ascii="Cambria" w:eastAsia="Cambria" w:hAnsi="Cambria" w:cs="Cambria"/>
        </w:rPr>
        <w:t>Indicate the status of other international, federal, state, or local authorizations and permits you have applied for, secured, or will apply for.</w:t>
      </w:r>
    </w:p>
    <w:p w14:paraId="65CAF6FF" w14:textId="0F274936" w:rsidR="00310779" w:rsidRPr="00595861" w:rsidRDefault="00310779" w:rsidP="000E66B7">
      <w:pPr>
        <w:spacing w:after="200" w:line="288" w:lineRule="auto"/>
        <w:jc w:val="left"/>
        <w:rPr>
          <w:rFonts w:asciiTheme="majorHAnsi" w:hAnsiTheme="majorHAnsi"/>
          <w:b/>
        </w:rPr>
      </w:pPr>
      <w:r w:rsidRPr="0001215E">
        <w:rPr>
          <w:rFonts w:asciiTheme="majorHAnsi" w:hAnsiTheme="majorHAnsi"/>
          <w:b/>
          <w:color w:val="0070C0"/>
        </w:rPr>
        <w:t>*Disposition of Tissues</w:t>
      </w:r>
      <w:r w:rsidRPr="0001215E">
        <w:rPr>
          <w:rFonts w:asciiTheme="majorHAnsi" w:hAnsiTheme="majorHAnsi"/>
          <w:color w:val="0070C0"/>
        </w:rPr>
        <w:t xml:space="preserve"> </w:t>
      </w:r>
      <w:r w:rsidRPr="00595861">
        <w:rPr>
          <w:rFonts w:asciiTheme="majorHAnsi" w:hAnsiTheme="majorHAnsi"/>
        </w:rPr>
        <w:t>(</w:t>
      </w:r>
      <w:r w:rsidRPr="005D5D73">
        <w:rPr>
          <w:rFonts w:asciiTheme="majorHAnsi" w:hAnsiTheme="majorHAnsi"/>
        </w:rPr>
        <w:t xml:space="preserve">up to </w:t>
      </w:r>
      <w:r w:rsidR="008F4812" w:rsidRPr="005D5D73">
        <w:rPr>
          <w:rFonts w:asciiTheme="majorHAnsi" w:hAnsiTheme="majorHAnsi"/>
        </w:rPr>
        <w:t>2</w:t>
      </w:r>
      <w:r w:rsidR="002C59F8" w:rsidRPr="005D5D73">
        <w:rPr>
          <w:rFonts w:asciiTheme="majorHAnsi" w:hAnsiTheme="majorHAnsi"/>
        </w:rPr>
        <w:t>,</w:t>
      </w:r>
      <w:r w:rsidR="008F4812" w:rsidRPr="005D5D73">
        <w:rPr>
          <w:rFonts w:asciiTheme="majorHAnsi" w:hAnsiTheme="majorHAnsi"/>
        </w:rPr>
        <w:t xml:space="preserve">000 </w:t>
      </w:r>
      <w:r w:rsidRPr="005D5D73">
        <w:rPr>
          <w:rFonts w:asciiTheme="majorHAnsi" w:hAnsiTheme="majorHAnsi"/>
        </w:rPr>
        <w:t>characters</w:t>
      </w:r>
      <w:r w:rsidRPr="00595861">
        <w:rPr>
          <w:rFonts w:asciiTheme="majorHAnsi" w:hAnsiTheme="majorHAnsi"/>
        </w:rPr>
        <w:t>)</w:t>
      </w:r>
    </w:p>
    <w:p w14:paraId="631B60EA" w14:textId="7CBDEE33" w:rsidR="000F7C2A" w:rsidRDefault="00764469" w:rsidP="000E66B7">
      <w:pPr>
        <w:spacing w:after="200" w:line="288" w:lineRule="auto"/>
        <w:jc w:val="left"/>
        <w:rPr>
          <w:rFonts w:asciiTheme="majorHAnsi" w:hAnsiTheme="majorHAnsi"/>
        </w:rPr>
      </w:pPr>
      <w:r w:rsidRPr="00595861">
        <w:rPr>
          <w:rFonts w:asciiTheme="majorHAnsi" w:hAnsiTheme="majorHAnsi"/>
        </w:rPr>
        <w:t>I</w:t>
      </w:r>
      <w:r w:rsidR="001074C9" w:rsidRPr="00595861">
        <w:rPr>
          <w:rFonts w:asciiTheme="majorHAnsi" w:hAnsiTheme="majorHAnsi"/>
        </w:rPr>
        <w:t xml:space="preserve">ndicate the disposition of </w:t>
      </w:r>
      <w:r w:rsidR="00DC093E">
        <w:rPr>
          <w:rFonts w:asciiTheme="majorHAnsi" w:hAnsiTheme="majorHAnsi"/>
        </w:rPr>
        <w:t>biological sa</w:t>
      </w:r>
      <w:r w:rsidR="001074C9" w:rsidRPr="00595861">
        <w:rPr>
          <w:rFonts w:asciiTheme="majorHAnsi" w:hAnsiTheme="majorHAnsi"/>
        </w:rPr>
        <w:t xml:space="preserve">mples </w:t>
      </w:r>
      <w:r w:rsidR="00DC093E">
        <w:rPr>
          <w:rFonts w:asciiTheme="majorHAnsi" w:hAnsiTheme="majorHAnsi"/>
        </w:rPr>
        <w:t xml:space="preserve">during the term of your permit and </w:t>
      </w:r>
      <w:r w:rsidR="001074C9" w:rsidRPr="00595861">
        <w:rPr>
          <w:rFonts w:asciiTheme="majorHAnsi" w:hAnsiTheme="majorHAnsi"/>
        </w:rPr>
        <w:t>a</w:t>
      </w:r>
      <w:r w:rsidR="000F7C2A" w:rsidRPr="00595861">
        <w:rPr>
          <w:rFonts w:asciiTheme="majorHAnsi" w:hAnsiTheme="majorHAnsi"/>
        </w:rPr>
        <w:t>fter your project is complete.</w:t>
      </w:r>
    </w:p>
    <w:p w14:paraId="18B70091" w14:textId="062AC5E6" w:rsidR="00DC093E" w:rsidRDefault="00DC093E" w:rsidP="000E66B7">
      <w:pPr>
        <w:widowControl/>
        <w:numPr>
          <w:ilvl w:val="1"/>
          <w:numId w:val="34"/>
        </w:numPr>
        <w:adjustRightInd/>
        <w:spacing w:after="200" w:line="288" w:lineRule="auto"/>
        <w:ind w:left="720"/>
        <w:jc w:val="left"/>
        <w:textAlignment w:val="auto"/>
      </w:pPr>
      <w:r>
        <w:rPr>
          <w:rFonts w:ascii="Cambria" w:eastAsia="Cambria" w:hAnsi="Cambria" w:cs="Cambria"/>
        </w:rPr>
        <w:t>List the name, affiliation, and location of any person or institution that will receive, analyze, or curate samples</w:t>
      </w:r>
      <w:r w:rsidR="00C8720B">
        <w:rPr>
          <w:rFonts w:ascii="Cambria" w:eastAsia="Cambria" w:hAnsi="Cambria" w:cs="Cambria"/>
        </w:rPr>
        <w:t>.</w:t>
      </w:r>
      <w:r w:rsidRPr="006B0556">
        <w:rPr>
          <w:rStyle w:val="FootnoteReference"/>
          <w:rFonts w:ascii="Cambria" w:eastAsia="Cambria" w:hAnsi="Cambria" w:cs="Cambria"/>
          <w:vertAlign w:val="superscript"/>
        </w:rPr>
        <w:footnoteReference w:id="6"/>
      </w:r>
      <w:r>
        <w:rPr>
          <w:rFonts w:ascii="Cambria" w:eastAsia="Cambria" w:hAnsi="Cambria" w:cs="Cambria"/>
        </w:rPr>
        <w:t xml:space="preserve"> </w:t>
      </w:r>
    </w:p>
    <w:p w14:paraId="5717833D" w14:textId="3511A89A" w:rsidR="00DC093E" w:rsidRDefault="00DC093E" w:rsidP="000E66B7">
      <w:pPr>
        <w:widowControl/>
        <w:numPr>
          <w:ilvl w:val="1"/>
          <w:numId w:val="34"/>
        </w:numPr>
        <w:adjustRightInd/>
        <w:spacing w:after="200" w:line="288" w:lineRule="auto"/>
        <w:ind w:left="720"/>
        <w:jc w:val="left"/>
        <w:textAlignment w:val="auto"/>
      </w:pPr>
      <w:r w:rsidRPr="00DC093E">
        <w:rPr>
          <w:rFonts w:ascii="Cambria" w:eastAsia="Cambria" w:hAnsi="Cambria" w:cs="Cambria"/>
        </w:rPr>
        <w:t xml:space="preserve">Include the sample type and purpose of transfer (analysis and/or curation).  State whether samples will be consumed in analysis, destroyed, </w:t>
      </w:r>
      <w:r w:rsidR="007751E0">
        <w:rPr>
          <w:rFonts w:ascii="Cambria" w:eastAsia="Cambria" w:hAnsi="Cambria" w:cs="Cambria"/>
        </w:rPr>
        <w:t>curated</w:t>
      </w:r>
      <w:r w:rsidRPr="00DC093E">
        <w:rPr>
          <w:rFonts w:ascii="Cambria" w:eastAsia="Cambria" w:hAnsi="Cambria" w:cs="Cambria"/>
        </w:rPr>
        <w:t xml:space="preserve">, or returned. </w:t>
      </w:r>
    </w:p>
    <w:p w14:paraId="1B7970BE" w14:textId="466B5087" w:rsidR="00DC093E" w:rsidRPr="006B0556" w:rsidRDefault="00DC093E" w:rsidP="006B0556">
      <w:pPr>
        <w:widowControl/>
        <w:numPr>
          <w:ilvl w:val="1"/>
          <w:numId w:val="34"/>
        </w:numPr>
        <w:adjustRightInd/>
        <w:spacing w:after="200" w:line="288" w:lineRule="auto"/>
        <w:ind w:left="720"/>
        <w:jc w:val="left"/>
        <w:textAlignment w:val="auto"/>
        <w:rPr>
          <w:rFonts w:asciiTheme="majorHAnsi" w:hAnsiTheme="majorHAnsi"/>
        </w:rPr>
      </w:pPr>
      <w:r w:rsidRPr="006B0556">
        <w:rPr>
          <w:rFonts w:asciiTheme="majorHAnsi" w:eastAsia="Cambria" w:hAnsiTheme="majorHAnsi" w:cs="Cambria"/>
        </w:rPr>
        <w:t xml:space="preserve">Indicate if you will retain legal custody of the </w:t>
      </w:r>
      <w:r w:rsidR="007751E0" w:rsidRPr="006B0556">
        <w:rPr>
          <w:rFonts w:asciiTheme="majorHAnsi" w:eastAsia="Cambria" w:hAnsiTheme="majorHAnsi" w:cs="Cambria"/>
        </w:rPr>
        <w:t xml:space="preserve">curated </w:t>
      </w:r>
      <w:r w:rsidRPr="006B0556">
        <w:rPr>
          <w:rFonts w:asciiTheme="majorHAnsi" w:eastAsia="Cambria" w:hAnsiTheme="majorHAnsi" w:cs="Cambria"/>
        </w:rPr>
        <w:t xml:space="preserve">samples or if you wish to permanently transfer custody of the samples once your project is complete. </w:t>
      </w:r>
    </w:p>
    <w:p w14:paraId="50C0F5E5" w14:textId="0487D267" w:rsidR="00310779" w:rsidRPr="006B0556" w:rsidRDefault="00310779" w:rsidP="00B073FB">
      <w:pPr>
        <w:pStyle w:val="CommentText"/>
        <w:spacing w:after="200" w:line="288" w:lineRule="auto"/>
        <w:ind w:left="0" w:firstLine="0"/>
        <w:rPr>
          <w:rFonts w:asciiTheme="majorHAnsi" w:hAnsiTheme="majorHAnsi"/>
          <w:sz w:val="24"/>
          <w:szCs w:val="24"/>
        </w:rPr>
      </w:pPr>
      <w:r w:rsidRPr="006B0556">
        <w:rPr>
          <w:rFonts w:asciiTheme="majorHAnsi" w:hAnsiTheme="majorHAnsi"/>
          <w:b/>
          <w:color w:val="0070C0"/>
          <w:sz w:val="24"/>
          <w:szCs w:val="24"/>
        </w:rPr>
        <w:t xml:space="preserve">*Public Availability of Product/Publications </w:t>
      </w:r>
      <w:r w:rsidRPr="006B0556">
        <w:rPr>
          <w:rFonts w:asciiTheme="majorHAnsi" w:hAnsiTheme="majorHAnsi"/>
          <w:sz w:val="24"/>
          <w:szCs w:val="24"/>
        </w:rPr>
        <w:t xml:space="preserve">(enter </w:t>
      </w:r>
      <w:r w:rsidRPr="005D5D73">
        <w:rPr>
          <w:rFonts w:asciiTheme="majorHAnsi" w:hAnsiTheme="majorHAnsi"/>
          <w:sz w:val="24"/>
          <w:szCs w:val="24"/>
        </w:rPr>
        <w:t>up to 800 characters</w:t>
      </w:r>
      <w:r w:rsidRPr="006B0556">
        <w:rPr>
          <w:rFonts w:asciiTheme="majorHAnsi" w:hAnsiTheme="majorHAnsi"/>
          <w:sz w:val="24"/>
          <w:szCs w:val="24"/>
        </w:rPr>
        <w:t>)</w:t>
      </w:r>
    </w:p>
    <w:p w14:paraId="15A62A63" w14:textId="12E7C5B3" w:rsidR="00310779" w:rsidRPr="00595861" w:rsidRDefault="00310779" w:rsidP="00297FC7">
      <w:pPr>
        <w:spacing w:after="200" w:line="288" w:lineRule="auto"/>
        <w:jc w:val="left"/>
        <w:rPr>
          <w:rFonts w:asciiTheme="majorHAnsi" w:hAnsiTheme="majorHAnsi"/>
        </w:rPr>
      </w:pPr>
      <w:r w:rsidRPr="00595861">
        <w:rPr>
          <w:rFonts w:asciiTheme="majorHAnsi" w:hAnsiTheme="majorHAnsi"/>
        </w:rPr>
        <w:t xml:space="preserve">Describe the end products of your proposed </w:t>
      </w:r>
      <w:r w:rsidR="009F0A40" w:rsidRPr="00595861">
        <w:rPr>
          <w:rFonts w:asciiTheme="majorHAnsi" w:hAnsiTheme="majorHAnsi"/>
        </w:rPr>
        <w:t xml:space="preserve">project </w:t>
      </w:r>
      <w:r w:rsidRPr="00595861">
        <w:rPr>
          <w:rFonts w:asciiTheme="majorHAnsi" w:hAnsiTheme="majorHAnsi"/>
        </w:rPr>
        <w:t>and how they will be made available to the public.</w:t>
      </w:r>
    </w:p>
    <w:p w14:paraId="0BB9ED90" w14:textId="57778265" w:rsidR="00310779" w:rsidRDefault="00310779" w:rsidP="00297FC7">
      <w:pPr>
        <w:pStyle w:val="Heading2"/>
        <w:spacing w:before="0" w:after="200" w:line="288" w:lineRule="auto"/>
        <w:jc w:val="left"/>
      </w:pPr>
      <w:bookmarkStart w:id="11" w:name="_Toc78286757"/>
      <w:r w:rsidRPr="007471F7">
        <w:t>Project Location</w:t>
      </w:r>
      <w:bookmarkEnd w:id="11"/>
      <w:r w:rsidRPr="007471F7">
        <w:t xml:space="preserve"> </w:t>
      </w:r>
    </w:p>
    <w:p w14:paraId="4D8D6D76" w14:textId="00429425" w:rsidR="0001215E" w:rsidRDefault="0001215E" w:rsidP="00297FC7">
      <w:pPr>
        <w:spacing w:after="200" w:line="288" w:lineRule="auto"/>
        <w:jc w:val="left"/>
        <w:rPr>
          <w:rFonts w:asciiTheme="majorHAnsi" w:hAnsiTheme="majorHAnsi"/>
        </w:rPr>
      </w:pPr>
      <w:r>
        <w:rPr>
          <w:rFonts w:asciiTheme="majorHAnsi" w:hAnsiTheme="majorHAnsi"/>
        </w:rPr>
        <w:t>First, y</w:t>
      </w:r>
      <w:r w:rsidRPr="000908EE">
        <w:rPr>
          <w:rFonts w:asciiTheme="majorHAnsi" w:hAnsiTheme="majorHAnsi"/>
        </w:rPr>
        <w:t xml:space="preserve">ou will describe </w:t>
      </w:r>
      <w:r w:rsidR="00B53E4C">
        <w:rPr>
          <w:rFonts w:asciiTheme="majorHAnsi" w:hAnsiTheme="majorHAnsi"/>
        </w:rPr>
        <w:t xml:space="preserve">the </w:t>
      </w:r>
      <w:r w:rsidR="00A22A7D">
        <w:rPr>
          <w:rFonts w:asciiTheme="majorHAnsi" w:hAnsiTheme="majorHAnsi"/>
        </w:rPr>
        <w:t xml:space="preserve">general </w:t>
      </w:r>
      <w:r w:rsidR="00B53E4C">
        <w:rPr>
          <w:rFonts w:asciiTheme="majorHAnsi" w:hAnsiTheme="majorHAnsi"/>
        </w:rPr>
        <w:t>location</w:t>
      </w:r>
      <w:r w:rsidR="00A22A7D">
        <w:rPr>
          <w:rFonts w:asciiTheme="majorHAnsi" w:hAnsiTheme="majorHAnsi"/>
        </w:rPr>
        <w:t>(</w:t>
      </w:r>
      <w:r w:rsidR="00B53E4C">
        <w:rPr>
          <w:rFonts w:asciiTheme="majorHAnsi" w:hAnsiTheme="majorHAnsi"/>
        </w:rPr>
        <w:t>s</w:t>
      </w:r>
      <w:r w:rsidR="00A22A7D">
        <w:rPr>
          <w:rFonts w:asciiTheme="majorHAnsi" w:hAnsiTheme="majorHAnsi"/>
        </w:rPr>
        <w:t>)</w:t>
      </w:r>
      <w:r w:rsidR="00B53E4C">
        <w:rPr>
          <w:rFonts w:asciiTheme="majorHAnsi" w:hAnsiTheme="majorHAnsi"/>
        </w:rPr>
        <w:t xml:space="preserve"> where samples will be collected</w:t>
      </w:r>
      <w:r w:rsidR="006272E7">
        <w:rPr>
          <w:rFonts w:asciiTheme="majorHAnsi" w:hAnsiTheme="majorHAnsi"/>
        </w:rPr>
        <w:t xml:space="preserve"> or</w:t>
      </w:r>
      <w:r w:rsidR="00B53E4C">
        <w:rPr>
          <w:rFonts w:asciiTheme="majorHAnsi" w:hAnsiTheme="majorHAnsi"/>
        </w:rPr>
        <w:t xml:space="preserve"> imported from, exported to, or received from.  </w:t>
      </w:r>
      <w:r w:rsidRPr="000908EE">
        <w:rPr>
          <w:rFonts w:asciiTheme="majorHAnsi" w:hAnsiTheme="majorHAnsi"/>
        </w:rPr>
        <w:t xml:space="preserve">Then, you will </w:t>
      </w:r>
      <w:r w:rsidRPr="00EF471E">
        <w:rPr>
          <w:rFonts w:asciiTheme="majorHAnsi" w:hAnsiTheme="majorHAnsi"/>
        </w:rPr>
        <w:t xml:space="preserve">use the </w:t>
      </w:r>
      <w:r w:rsidR="00BE4095" w:rsidRPr="00EF471E">
        <w:rPr>
          <w:rFonts w:asciiTheme="majorHAnsi" w:hAnsiTheme="majorHAnsi"/>
        </w:rPr>
        <w:t xml:space="preserve">Sample Activity </w:t>
      </w:r>
      <w:r w:rsidRPr="00EF471E">
        <w:rPr>
          <w:rFonts w:asciiTheme="majorHAnsi" w:hAnsiTheme="majorHAnsi"/>
        </w:rPr>
        <w:t>Table to list the species you expect to encounter and the procedu</w:t>
      </w:r>
      <w:r w:rsidRPr="000908EE">
        <w:rPr>
          <w:rFonts w:asciiTheme="majorHAnsi" w:hAnsiTheme="majorHAnsi"/>
        </w:rPr>
        <w:t>res you will conduct.</w:t>
      </w:r>
    </w:p>
    <w:p w14:paraId="45AD2527" w14:textId="25440223" w:rsidR="0001215E" w:rsidRPr="00D262A8" w:rsidRDefault="0001215E" w:rsidP="00297FC7">
      <w:pPr>
        <w:pStyle w:val="ListParagraph"/>
        <w:numPr>
          <w:ilvl w:val="0"/>
          <w:numId w:val="19"/>
        </w:numPr>
        <w:spacing w:after="200" w:line="288" w:lineRule="auto"/>
        <w:contextualSpacing/>
        <w:jc w:val="left"/>
        <w:rPr>
          <w:rFonts w:asciiTheme="majorHAnsi" w:hAnsiTheme="majorHAnsi"/>
        </w:rPr>
      </w:pPr>
      <w:r w:rsidRPr="00D262A8">
        <w:rPr>
          <w:rFonts w:asciiTheme="majorHAnsi" w:hAnsiTheme="majorHAnsi"/>
        </w:rPr>
        <w:lastRenderedPageBreak/>
        <w:t xml:space="preserve">Add </w:t>
      </w:r>
      <w:r w:rsidRPr="00D262A8">
        <w:rPr>
          <w:rFonts w:asciiTheme="majorHAnsi" w:hAnsiTheme="majorHAnsi"/>
          <w:b/>
        </w:rPr>
        <w:t>New Location</w:t>
      </w:r>
      <w:r w:rsidRPr="00D262A8">
        <w:rPr>
          <w:rFonts w:asciiTheme="majorHAnsi" w:hAnsiTheme="majorHAnsi"/>
        </w:rPr>
        <w:t xml:space="preserve">:  </w:t>
      </w:r>
    </w:p>
    <w:p w14:paraId="50C9B576" w14:textId="7290CB91" w:rsidR="0001215E" w:rsidRPr="00297FC7" w:rsidRDefault="0001215E" w:rsidP="00297FC7">
      <w:pPr>
        <w:pStyle w:val="ListParagraph"/>
        <w:numPr>
          <w:ilvl w:val="1"/>
          <w:numId w:val="19"/>
        </w:numPr>
        <w:spacing w:after="200" w:line="288" w:lineRule="auto"/>
        <w:contextualSpacing/>
        <w:jc w:val="left"/>
        <w:rPr>
          <w:rFonts w:asciiTheme="majorHAnsi" w:hAnsiTheme="majorHAnsi"/>
        </w:rPr>
      </w:pPr>
      <w:r w:rsidRPr="00AE0A2C">
        <w:rPr>
          <w:rFonts w:asciiTheme="majorHAnsi" w:hAnsiTheme="majorHAnsi"/>
        </w:rPr>
        <w:t>General area</w:t>
      </w:r>
      <w:r>
        <w:rPr>
          <w:rFonts w:asciiTheme="majorHAnsi" w:hAnsiTheme="majorHAnsi"/>
        </w:rPr>
        <w:t xml:space="preserve"> – </w:t>
      </w:r>
      <w:r w:rsidRPr="0001215E">
        <w:rPr>
          <w:rFonts w:asciiTheme="majorHAnsi" w:hAnsiTheme="majorHAnsi"/>
          <w:b/>
        </w:rPr>
        <w:t>select the Animal Parts option</w:t>
      </w:r>
    </w:p>
    <w:p w14:paraId="37DE7742" w14:textId="77777777" w:rsidR="00297FC7" w:rsidRPr="005F7189" w:rsidRDefault="00297FC7" w:rsidP="00297FC7">
      <w:pPr>
        <w:pStyle w:val="ListParagraph"/>
        <w:spacing w:after="200" w:line="288" w:lineRule="auto"/>
        <w:ind w:left="1440"/>
        <w:contextualSpacing/>
        <w:jc w:val="left"/>
        <w:rPr>
          <w:rFonts w:asciiTheme="majorHAnsi" w:hAnsiTheme="majorHAnsi"/>
        </w:rPr>
      </w:pPr>
    </w:p>
    <w:p w14:paraId="65435970" w14:textId="569ECC36" w:rsidR="0001215E" w:rsidRPr="00AE0A2C" w:rsidRDefault="0001215E" w:rsidP="00297FC7">
      <w:pPr>
        <w:pStyle w:val="ListParagraph"/>
        <w:numPr>
          <w:ilvl w:val="0"/>
          <w:numId w:val="19"/>
        </w:numPr>
        <w:spacing w:after="200" w:line="288" w:lineRule="auto"/>
        <w:contextualSpacing/>
        <w:jc w:val="left"/>
        <w:rPr>
          <w:rFonts w:asciiTheme="majorHAnsi" w:hAnsiTheme="majorHAnsi"/>
        </w:rPr>
      </w:pPr>
      <w:r w:rsidRPr="00AE0A2C">
        <w:rPr>
          <w:rFonts w:asciiTheme="majorHAnsi" w:hAnsiTheme="majorHAnsi"/>
        </w:rPr>
        <w:t xml:space="preserve">Enter </w:t>
      </w:r>
      <w:r w:rsidRPr="00AE0A2C">
        <w:rPr>
          <w:rFonts w:asciiTheme="majorHAnsi" w:hAnsiTheme="majorHAnsi"/>
          <w:b/>
        </w:rPr>
        <w:t>Location Details</w:t>
      </w:r>
      <w:r w:rsidRPr="00AE0A2C">
        <w:rPr>
          <w:rFonts w:asciiTheme="majorHAnsi" w:hAnsiTheme="majorHAnsi"/>
        </w:rPr>
        <w:t>:</w:t>
      </w:r>
    </w:p>
    <w:p w14:paraId="668874EF" w14:textId="7A2747A6" w:rsidR="00D359F6" w:rsidRDefault="00D359F6" w:rsidP="00297FC7">
      <w:pPr>
        <w:pStyle w:val="ListParagraph"/>
        <w:numPr>
          <w:ilvl w:val="1"/>
          <w:numId w:val="19"/>
        </w:numPr>
        <w:contextualSpacing/>
        <w:jc w:val="left"/>
        <w:rPr>
          <w:rFonts w:asciiTheme="majorHAnsi" w:hAnsiTheme="majorHAnsi"/>
        </w:rPr>
      </w:pPr>
      <w:r w:rsidRPr="00D359F6">
        <w:rPr>
          <w:rFonts w:asciiTheme="majorHAnsi" w:hAnsiTheme="majorHAnsi"/>
        </w:rPr>
        <w:t xml:space="preserve">Use the Location Description box (up to 255 characters) to briefly describe the locations (e.g., </w:t>
      </w:r>
      <w:r w:rsidR="00C8720B" w:rsidRPr="00C8720B">
        <w:rPr>
          <w:rFonts w:asciiTheme="majorHAnsi" w:hAnsiTheme="majorHAnsi"/>
          <w:i/>
        </w:rPr>
        <w:t>W</w:t>
      </w:r>
      <w:r w:rsidRPr="00C8720B">
        <w:rPr>
          <w:rFonts w:asciiTheme="majorHAnsi" w:hAnsiTheme="majorHAnsi"/>
          <w:i/>
        </w:rPr>
        <w:t>orld-wide import, export, and receipt of marine mammal samples</w:t>
      </w:r>
      <w:r w:rsidR="00C8720B">
        <w:rPr>
          <w:rFonts w:asciiTheme="majorHAnsi" w:hAnsiTheme="majorHAnsi"/>
          <w:i/>
        </w:rPr>
        <w:t xml:space="preserve"> for analysis at [state laboratory name, city, and state]</w:t>
      </w:r>
      <w:r w:rsidRPr="00D359F6">
        <w:rPr>
          <w:rFonts w:asciiTheme="majorHAnsi" w:hAnsiTheme="majorHAnsi"/>
        </w:rPr>
        <w:t xml:space="preserve">.  </w:t>
      </w:r>
      <w:r w:rsidR="00C8720B">
        <w:rPr>
          <w:rFonts w:asciiTheme="majorHAnsi" w:hAnsiTheme="majorHAnsi"/>
        </w:rPr>
        <w:t xml:space="preserve">Or, </w:t>
      </w:r>
      <w:r w:rsidRPr="002155DB">
        <w:rPr>
          <w:rFonts w:asciiTheme="majorHAnsi" w:hAnsiTheme="majorHAnsi"/>
          <w:i/>
        </w:rPr>
        <w:t xml:space="preserve">Samples will be </w:t>
      </w:r>
      <w:r w:rsidR="00C8720B">
        <w:rPr>
          <w:rFonts w:asciiTheme="majorHAnsi" w:hAnsiTheme="majorHAnsi"/>
          <w:i/>
        </w:rPr>
        <w:t xml:space="preserve">imported from [state country] and analyzed at [state laboratory name, </w:t>
      </w:r>
      <w:r w:rsidRPr="002155DB">
        <w:rPr>
          <w:rFonts w:asciiTheme="majorHAnsi" w:hAnsiTheme="majorHAnsi"/>
          <w:i/>
        </w:rPr>
        <w:t xml:space="preserve">city, </w:t>
      </w:r>
      <w:r w:rsidR="00C8720B">
        <w:rPr>
          <w:rFonts w:asciiTheme="majorHAnsi" w:hAnsiTheme="majorHAnsi"/>
          <w:i/>
        </w:rPr>
        <w:t xml:space="preserve">and </w:t>
      </w:r>
      <w:r w:rsidRPr="002155DB">
        <w:rPr>
          <w:rFonts w:asciiTheme="majorHAnsi" w:hAnsiTheme="majorHAnsi"/>
          <w:i/>
        </w:rPr>
        <w:t>state]</w:t>
      </w:r>
      <w:r w:rsidR="00C8720B">
        <w:rPr>
          <w:rFonts w:asciiTheme="majorHAnsi" w:hAnsiTheme="majorHAnsi"/>
          <w:i/>
        </w:rPr>
        <w:t>)</w:t>
      </w:r>
      <w:r w:rsidRPr="002155DB">
        <w:rPr>
          <w:rFonts w:asciiTheme="majorHAnsi" w:hAnsiTheme="majorHAnsi"/>
          <w:i/>
        </w:rPr>
        <w:t>.</w:t>
      </w:r>
    </w:p>
    <w:p w14:paraId="2F15CFA5" w14:textId="0D05AC76" w:rsidR="00310779" w:rsidRDefault="00FE7D9F" w:rsidP="00EE4791">
      <w:pPr>
        <w:pStyle w:val="Heading2"/>
      </w:pPr>
      <w:bookmarkStart w:id="12" w:name="_Toc78286758"/>
      <w:r w:rsidRPr="005257CD">
        <w:t xml:space="preserve">Sample Activity </w:t>
      </w:r>
      <w:r w:rsidR="00BE4095">
        <w:t>Table</w:t>
      </w:r>
      <w:r w:rsidR="00BE4095" w:rsidRPr="005257CD">
        <w:t xml:space="preserve"> </w:t>
      </w:r>
      <w:r w:rsidR="009D2D10" w:rsidRPr="005257CD">
        <w:t>(</w:t>
      </w:r>
      <w:r w:rsidR="00795625">
        <w:t xml:space="preserve">listed </w:t>
      </w:r>
      <w:r w:rsidR="00467E05">
        <w:t>in APPS as</w:t>
      </w:r>
      <w:r w:rsidR="009D2D10" w:rsidRPr="005257CD">
        <w:t xml:space="preserve"> Take Table)</w:t>
      </w:r>
      <w:bookmarkEnd w:id="12"/>
    </w:p>
    <w:p w14:paraId="5A1D6AFF" w14:textId="71D6B670" w:rsidR="00B53E4C" w:rsidRPr="00A15ED3" w:rsidRDefault="00B53E4C" w:rsidP="00297FC7">
      <w:pPr>
        <w:pStyle w:val="BodyText2"/>
        <w:spacing w:after="0" w:line="240" w:lineRule="auto"/>
        <w:jc w:val="left"/>
        <w:rPr>
          <w:rFonts w:asciiTheme="majorHAnsi" w:hAnsiTheme="majorHAnsi"/>
        </w:rPr>
      </w:pPr>
      <w:r w:rsidRPr="005F04C8">
        <w:rPr>
          <w:rFonts w:asciiTheme="majorHAnsi" w:hAnsiTheme="majorHAnsi"/>
        </w:rPr>
        <w:t>Th</w:t>
      </w:r>
      <w:r w:rsidR="00BE4095">
        <w:rPr>
          <w:rFonts w:asciiTheme="majorHAnsi" w:hAnsiTheme="majorHAnsi"/>
        </w:rPr>
        <w:t>is</w:t>
      </w:r>
      <w:r w:rsidRPr="005F04C8">
        <w:rPr>
          <w:rFonts w:asciiTheme="majorHAnsi" w:hAnsiTheme="majorHAnsi"/>
        </w:rPr>
        <w:t xml:space="preserve"> table summarizes the</w:t>
      </w:r>
      <w:r>
        <w:rPr>
          <w:rFonts w:asciiTheme="majorHAnsi" w:hAnsiTheme="majorHAnsi"/>
        </w:rPr>
        <w:t xml:space="preserve"> </w:t>
      </w:r>
      <w:r w:rsidRPr="00B53E4C">
        <w:rPr>
          <w:rFonts w:asciiTheme="majorHAnsi" w:hAnsiTheme="majorHAnsi"/>
        </w:rPr>
        <w:t>annual collection, import, export, or receipt of samples for each year of your project.</w:t>
      </w:r>
      <w:r>
        <w:rPr>
          <w:rFonts w:asciiTheme="majorHAnsi" w:hAnsiTheme="majorHAnsi"/>
        </w:rPr>
        <w:t xml:space="preserve"> </w:t>
      </w:r>
    </w:p>
    <w:p w14:paraId="359EA1C3" w14:textId="77777777" w:rsidR="00B53E4C" w:rsidRPr="005F04C8" w:rsidRDefault="00B53E4C" w:rsidP="00297FC7">
      <w:pPr>
        <w:pStyle w:val="BodyText2"/>
        <w:spacing w:after="0" w:line="240" w:lineRule="auto"/>
        <w:jc w:val="left"/>
        <w:rPr>
          <w:rFonts w:asciiTheme="majorHAnsi" w:hAnsiTheme="majorHAnsi"/>
        </w:rPr>
      </w:pPr>
    </w:p>
    <w:p w14:paraId="21B0899D" w14:textId="571BE017" w:rsidR="00B53E4C" w:rsidRDefault="00B53E4C" w:rsidP="00297FC7">
      <w:pPr>
        <w:pStyle w:val="BodyText2"/>
        <w:spacing w:after="0" w:line="240" w:lineRule="auto"/>
        <w:jc w:val="left"/>
        <w:rPr>
          <w:rFonts w:asciiTheme="majorHAnsi" w:hAnsiTheme="majorHAnsi"/>
        </w:rPr>
      </w:pPr>
      <w:r w:rsidRPr="00D262A8">
        <w:rPr>
          <w:rFonts w:asciiTheme="majorHAnsi" w:hAnsiTheme="majorHAnsi"/>
        </w:rPr>
        <w:t>Columns you will fill out in th</w:t>
      </w:r>
      <w:r w:rsidR="00BE4095">
        <w:rPr>
          <w:rFonts w:asciiTheme="majorHAnsi" w:hAnsiTheme="majorHAnsi"/>
        </w:rPr>
        <w:t>is</w:t>
      </w:r>
      <w:r w:rsidRPr="00D262A8">
        <w:rPr>
          <w:rFonts w:asciiTheme="majorHAnsi" w:hAnsiTheme="majorHAnsi"/>
        </w:rPr>
        <w:t xml:space="preserve"> table:</w:t>
      </w:r>
    </w:p>
    <w:p w14:paraId="51570140" w14:textId="560DB763" w:rsidR="00B53E4C" w:rsidRDefault="00B53E4C" w:rsidP="00297FC7">
      <w:pPr>
        <w:pStyle w:val="BodyText2"/>
        <w:spacing w:after="0" w:line="288" w:lineRule="auto"/>
        <w:jc w:val="left"/>
        <w:rPr>
          <w:rFonts w:asciiTheme="majorHAnsi" w:hAnsiTheme="majorHAnsi"/>
        </w:rPr>
      </w:pPr>
    </w:p>
    <w:p w14:paraId="20A62589" w14:textId="1A8489E8" w:rsidR="00B53E4C" w:rsidRDefault="00B53E4C" w:rsidP="00297FC7">
      <w:pPr>
        <w:pStyle w:val="ListParagraph"/>
        <w:numPr>
          <w:ilvl w:val="0"/>
          <w:numId w:val="20"/>
        </w:numPr>
        <w:spacing w:line="288" w:lineRule="auto"/>
        <w:jc w:val="left"/>
        <w:rPr>
          <w:rFonts w:asciiTheme="majorHAnsi" w:hAnsiTheme="majorHAnsi"/>
        </w:rPr>
      </w:pPr>
      <w:r w:rsidRPr="00B53E4C">
        <w:rPr>
          <w:rFonts w:asciiTheme="majorHAnsi" w:hAnsiTheme="majorHAnsi"/>
          <w:b/>
          <w:bCs/>
        </w:rPr>
        <w:t>Species</w:t>
      </w:r>
      <w:r w:rsidRPr="00B53E4C">
        <w:rPr>
          <w:rFonts w:asciiTheme="majorHAnsi" w:hAnsiTheme="majorHAnsi"/>
          <w:bCs/>
        </w:rPr>
        <w:t xml:space="preserve">:  </w:t>
      </w:r>
      <w:r w:rsidRPr="00B53E4C">
        <w:rPr>
          <w:rFonts w:asciiTheme="majorHAnsi" w:hAnsiTheme="majorHAnsi"/>
        </w:rPr>
        <w:t xml:space="preserve">Use the drop down list.  </w:t>
      </w:r>
      <w:r w:rsidR="00415D85">
        <w:rPr>
          <w:rFonts w:asciiTheme="majorHAnsi" w:hAnsiTheme="majorHAnsi"/>
        </w:rPr>
        <w:t xml:space="preserve">If </w:t>
      </w:r>
      <w:r w:rsidR="00415D85" w:rsidRPr="00B53E4C">
        <w:rPr>
          <w:rFonts w:asciiTheme="majorHAnsi" w:hAnsiTheme="majorHAnsi"/>
        </w:rPr>
        <w:t>you</w:t>
      </w:r>
      <w:r w:rsidRPr="00B53E4C">
        <w:rPr>
          <w:rFonts w:asciiTheme="majorHAnsi" w:hAnsiTheme="majorHAnsi"/>
        </w:rPr>
        <w:t xml:space="preserve"> are requesting opportunistic receipt of any species of marine mammal under NMFS jurisdiction, choose Cetacean, unidentified for one row, and Pinniped, unidentified for a second row.</w:t>
      </w:r>
    </w:p>
    <w:p w14:paraId="34E66C32" w14:textId="77777777" w:rsidR="00B53E4C" w:rsidRDefault="00B53E4C" w:rsidP="00297FC7">
      <w:pPr>
        <w:pStyle w:val="ListParagraph"/>
        <w:spacing w:line="288" w:lineRule="auto"/>
        <w:jc w:val="left"/>
        <w:rPr>
          <w:rFonts w:asciiTheme="majorHAnsi" w:hAnsiTheme="majorHAnsi"/>
        </w:rPr>
      </w:pPr>
    </w:p>
    <w:p w14:paraId="78A39027" w14:textId="4C7A12EF" w:rsidR="000F6637" w:rsidRPr="00CA7705" w:rsidRDefault="00B53E4C" w:rsidP="00297FC7">
      <w:pPr>
        <w:pStyle w:val="ListParagraph"/>
        <w:numPr>
          <w:ilvl w:val="0"/>
          <w:numId w:val="20"/>
        </w:numPr>
        <w:spacing w:line="288" w:lineRule="auto"/>
        <w:jc w:val="left"/>
        <w:rPr>
          <w:rFonts w:asciiTheme="majorHAnsi" w:hAnsiTheme="majorHAnsi"/>
        </w:rPr>
      </w:pPr>
      <w:r w:rsidRPr="000F6637">
        <w:rPr>
          <w:rFonts w:asciiTheme="majorHAnsi" w:hAnsiTheme="majorHAnsi"/>
          <w:b/>
          <w:bCs/>
        </w:rPr>
        <w:t>Listing Unit/Stock</w:t>
      </w:r>
      <w:r w:rsidRPr="000F6637">
        <w:rPr>
          <w:rFonts w:asciiTheme="majorHAnsi" w:hAnsiTheme="majorHAnsi"/>
          <w:bCs/>
        </w:rPr>
        <w:t xml:space="preserve">:  </w:t>
      </w:r>
      <w:r w:rsidRPr="00CA7705">
        <w:rPr>
          <w:rFonts w:asciiTheme="majorHAnsi" w:hAnsiTheme="majorHAnsi"/>
          <w:bCs/>
        </w:rPr>
        <w:t xml:space="preserve">Select the applicable </w:t>
      </w:r>
      <w:r w:rsidR="00CA7705" w:rsidRPr="00CA7705">
        <w:rPr>
          <w:rFonts w:asciiTheme="majorHAnsi" w:hAnsiTheme="majorHAnsi"/>
          <w:bCs/>
        </w:rPr>
        <w:t>MMPA stock or ESA l</w:t>
      </w:r>
      <w:r w:rsidRPr="00CA7705">
        <w:rPr>
          <w:rFonts w:asciiTheme="majorHAnsi" w:hAnsiTheme="majorHAnsi"/>
        </w:rPr>
        <w:t xml:space="preserve">isting </w:t>
      </w:r>
      <w:r w:rsidR="00CA7705" w:rsidRPr="00CA7705">
        <w:rPr>
          <w:rFonts w:asciiTheme="majorHAnsi" w:hAnsiTheme="majorHAnsi"/>
        </w:rPr>
        <w:t>unit</w:t>
      </w:r>
      <w:r w:rsidRPr="00CA7705">
        <w:rPr>
          <w:rFonts w:asciiTheme="majorHAnsi" w:hAnsiTheme="majorHAnsi"/>
          <w:bCs/>
        </w:rPr>
        <w:t>.  C</w:t>
      </w:r>
      <w:r w:rsidRPr="00CA7705">
        <w:rPr>
          <w:rFonts w:asciiTheme="majorHAnsi" w:hAnsiTheme="majorHAnsi"/>
        </w:rPr>
        <w:t xml:space="preserve">hoose Range-wide if </w:t>
      </w:r>
      <w:r w:rsidR="000F6637" w:rsidRPr="00CA7705">
        <w:rPr>
          <w:rFonts w:asciiTheme="majorHAnsi" w:hAnsiTheme="majorHAnsi"/>
        </w:rPr>
        <w:t>wide if you are importing specimens from locations worldwide.</w:t>
      </w:r>
    </w:p>
    <w:p w14:paraId="7E99B1CC" w14:textId="77777777" w:rsidR="000F6637" w:rsidRPr="000F6637" w:rsidRDefault="000F6637" w:rsidP="00297FC7">
      <w:pPr>
        <w:pStyle w:val="ListParagraph"/>
        <w:spacing w:line="288" w:lineRule="auto"/>
        <w:jc w:val="left"/>
        <w:rPr>
          <w:rFonts w:asciiTheme="majorHAnsi" w:hAnsiTheme="majorHAnsi"/>
        </w:rPr>
      </w:pPr>
    </w:p>
    <w:p w14:paraId="16B8BA01" w14:textId="79E184DA" w:rsidR="00310779" w:rsidRDefault="000F6637" w:rsidP="00297FC7">
      <w:pPr>
        <w:pStyle w:val="ListParagraph"/>
        <w:numPr>
          <w:ilvl w:val="0"/>
          <w:numId w:val="20"/>
        </w:numPr>
        <w:spacing w:line="288" w:lineRule="auto"/>
        <w:jc w:val="left"/>
        <w:rPr>
          <w:rFonts w:asciiTheme="majorHAnsi" w:hAnsiTheme="majorHAnsi"/>
        </w:rPr>
      </w:pPr>
      <w:r w:rsidRPr="005F04C8">
        <w:rPr>
          <w:rFonts w:asciiTheme="majorHAnsi" w:hAnsiTheme="majorHAnsi"/>
          <w:b/>
          <w:bCs/>
        </w:rPr>
        <w:t>Production/Origin</w:t>
      </w:r>
      <w:r w:rsidRPr="000F6637">
        <w:rPr>
          <w:rFonts w:asciiTheme="majorHAnsi" w:hAnsiTheme="majorHAnsi"/>
          <w:bCs/>
        </w:rPr>
        <w:t xml:space="preserve">:  </w:t>
      </w:r>
      <w:r w:rsidR="005257CD" w:rsidRPr="000F6637">
        <w:rPr>
          <w:rFonts w:asciiTheme="majorHAnsi" w:hAnsiTheme="majorHAnsi"/>
          <w:bCs/>
        </w:rPr>
        <w:t xml:space="preserve">Choose as applicable: </w:t>
      </w:r>
      <w:r w:rsidR="005257CD" w:rsidRPr="000F6637">
        <w:rPr>
          <w:rFonts w:asciiTheme="majorHAnsi" w:hAnsiTheme="majorHAnsi"/>
        </w:rPr>
        <w:t>W</w:t>
      </w:r>
      <w:r w:rsidR="00310779" w:rsidRPr="000F6637">
        <w:rPr>
          <w:rFonts w:asciiTheme="majorHAnsi" w:hAnsiTheme="majorHAnsi"/>
        </w:rPr>
        <w:t>ild</w:t>
      </w:r>
      <w:r w:rsidR="005257CD" w:rsidRPr="000F6637">
        <w:rPr>
          <w:rFonts w:asciiTheme="majorHAnsi" w:hAnsiTheme="majorHAnsi"/>
        </w:rPr>
        <w:t>,</w:t>
      </w:r>
      <w:r w:rsidR="000552C4" w:rsidRPr="000F6637">
        <w:rPr>
          <w:rFonts w:asciiTheme="majorHAnsi" w:hAnsiTheme="majorHAnsi"/>
        </w:rPr>
        <w:t xml:space="preserve"> </w:t>
      </w:r>
      <w:r w:rsidR="005257CD" w:rsidRPr="000F6637">
        <w:rPr>
          <w:rFonts w:asciiTheme="majorHAnsi" w:hAnsiTheme="majorHAnsi"/>
        </w:rPr>
        <w:t>C</w:t>
      </w:r>
      <w:r w:rsidR="00310779" w:rsidRPr="000F6637">
        <w:rPr>
          <w:rFonts w:asciiTheme="majorHAnsi" w:hAnsiTheme="majorHAnsi"/>
        </w:rPr>
        <w:t>aptive,</w:t>
      </w:r>
      <w:r w:rsidR="000552C4" w:rsidRPr="000F6637">
        <w:rPr>
          <w:rFonts w:asciiTheme="majorHAnsi" w:hAnsiTheme="majorHAnsi"/>
        </w:rPr>
        <w:t xml:space="preserve"> </w:t>
      </w:r>
      <w:r w:rsidR="005257CD" w:rsidRPr="000F6637">
        <w:rPr>
          <w:rFonts w:asciiTheme="majorHAnsi" w:hAnsiTheme="majorHAnsi"/>
        </w:rPr>
        <w:t>R</w:t>
      </w:r>
      <w:r w:rsidR="00310779" w:rsidRPr="000F6637">
        <w:rPr>
          <w:rFonts w:asciiTheme="majorHAnsi" w:hAnsiTheme="majorHAnsi"/>
        </w:rPr>
        <w:t>ehabilitation facility</w:t>
      </w:r>
      <w:r w:rsidR="005257CD" w:rsidRPr="000F6637">
        <w:rPr>
          <w:rFonts w:asciiTheme="majorHAnsi" w:hAnsiTheme="majorHAnsi"/>
        </w:rPr>
        <w:t>,</w:t>
      </w:r>
      <w:r w:rsidR="000552C4" w:rsidRPr="000F6637">
        <w:rPr>
          <w:rFonts w:asciiTheme="majorHAnsi" w:hAnsiTheme="majorHAnsi"/>
        </w:rPr>
        <w:t xml:space="preserve"> or All.</w:t>
      </w:r>
      <w:r w:rsidR="00310779" w:rsidRPr="000F6637">
        <w:rPr>
          <w:rFonts w:asciiTheme="majorHAnsi" w:hAnsiTheme="majorHAnsi"/>
        </w:rPr>
        <w:t xml:space="preserve"> </w:t>
      </w:r>
      <w:r w:rsidR="00F36F16" w:rsidRPr="000F6637">
        <w:rPr>
          <w:rFonts w:asciiTheme="majorHAnsi" w:hAnsiTheme="majorHAnsi"/>
        </w:rPr>
        <w:t xml:space="preserve"> If origin is unknown, choose All.</w:t>
      </w:r>
    </w:p>
    <w:p w14:paraId="38DEA64B" w14:textId="77777777" w:rsidR="000F6637" w:rsidRPr="000F6637" w:rsidRDefault="000F6637" w:rsidP="00297FC7">
      <w:pPr>
        <w:pStyle w:val="ListParagraph"/>
        <w:spacing w:line="288" w:lineRule="auto"/>
        <w:ind w:left="1080" w:hanging="360"/>
        <w:jc w:val="left"/>
        <w:rPr>
          <w:rFonts w:asciiTheme="majorHAnsi" w:hAnsiTheme="majorHAnsi"/>
        </w:rPr>
      </w:pPr>
    </w:p>
    <w:p w14:paraId="5912FE9E" w14:textId="03EEC737" w:rsidR="00310779" w:rsidRPr="000F6637" w:rsidRDefault="000F6637" w:rsidP="00297FC7">
      <w:pPr>
        <w:pStyle w:val="BodyText2"/>
        <w:numPr>
          <w:ilvl w:val="0"/>
          <w:numId w:val="20"/>
        </w:numPr>
        <w:spacing w:after="0" w:line="288" w:lineRule="auto"/>
        <w:jc w:val="left"/>
        <w:rPr>
          <w:rFonts w:asciiTheme="majorHAnsi" w:hAnsiTheme="majorHAnsi"/>
          <w:b/>
          <w:bCs/>
        </w:rPr>
      </w:pPr>
      <w:r w:rsidRPr="00AE0A2C">
        <w:rPr>
          <w:rFonts w:asciiTheme="majorHAnsi" w:hAnsiTheme="majorHAnsi"/>
          <w:b/>
          <w:bCs/>
        </w:rPr>
        <w:t>Life Stage</w:t>
      </w:r>
      <w:r w:rsidRPr="00AE0A2C">
        <w:rPr>
          <w:rFonts w:asciiTheme="majorHAnsi" w:hAnsiTheme="majorHAnsi"/>
          <w:bCs/>
        </w:rPr>
        <w:t xml:space="preserve">:  Select from the drop-down list.  </w:t>
      </w:r>
      <w:r w:rsidRPr="000F6637">
        <w:rPr>
          <w:rFonts w:asciiTheme="majorHAnsi" w:hAnsiTheme="majorHAnsi"/>
          <w:bCs/>
        </w:rPr>
        <w:t xml:space="preserve">Choose All </w:t>
      </w:r>
      <w:r w:rsidR="005257CD" w:rsidRPr="000F6637">
        <w:rPr>
          <w:rFonts w:asciiTheme="majorHAnsi" w:hAnsiTheme="majorHAnsi"/>
        </w:rPr>
        <w:t>if samples from any life stage are included.</w:t>
      </w:r>
    </w:p>
    <w:p w14:paraId="6B3CC6A9" w14:textId="77777777" w:rsidR="000F6637" w:rsidRDefault="000F6637" w:rsidP="00297FC7">
      <w:pPr>
        <w:pStyle w:val="ListParagraph"/>
        <w:spacing w:line="288" w:lineRule="auto"/>
        <w:ind w:left="1080" w:hanging="360"/>
        <w:jc w:val="left"/>
        <w:rPr>
          <w:rFonts w:asciiTheme="majorHAnsi" w:hAnsiTheme="majorHAnsi"/>
          <w:b/>
          <w:bCs/>
        </w:rPr>
      </w:pPr>
    </w:p>
    <w:p w14:paraId="7892E6D1" w14:textId="77777777" w:rsidR="000F6637" w:rsidRDefault="000F6637" w:rsidP="00297FC7">
      <w:pPr>
        <w:pStyle w:val="BodyText2"/>
        <w:numPr>
          <w:ilvl w:val="0"/>
          <w:numId w:val="20"/>
        </w:numPr>
        <w:spacing w:after="0" w:line="288" w:lineRule="auto"/>
        <w:jc w:val="left"/>
        <w:rPr>
          <w:b/>
          <w:bCs/>
        </w:rPr>
      </w:pPr>
      <w:r w:rsidRPr="00AE0A2C">
        <w:rPr>
          <w:rFonts w:asciiTheme="majorHAnsi" w:hAnsiTheme="majorHAnsi"/>
          <w:b/>
          <w:bCs/>
        </w:rPr>
        <w:t>Sex</w:t>
      </w:r>
      <w:r w:rsidRPr="00AE0A2C">
        <w:rPr>
          <w:rFonts w:asciiTheme="majorHAnsi" w:hAnsiTheme="majorHAnsi"/>
          <w:bCs/>
        </w:rPr>
        <w:t xml:space="preserve">:  Select </w:t>
      </w:r>
      <w:r>
        <w:rPr>
          <w:rFonts w:asciiTheme="majorHAnsi" w:hAnsiTheme="majorHAnsi"/>
          <w:bCs/>
        </w:rPr>
        <w:t xml:space="preserve">Male and Female if samples are from both sexes.  </w:t>
      </w:r>
    </w:p>
    <w:p w14:paraId="10C1955D" w14:textId="77777777" w:rsidR="000F6637" w:rsidRDefault="000F6637" w:rsidP="00297FC7">
      <w:pPr>
        <w:pStyle w:val="ListParagraph"/>
        <w:spacing w:line="288" w:lineRule="auto"/>
        <w:ind w:left="1080" w:hanging="360"/>
        <w:jc w:val="left"/>
        <w:rPr>
          <w:rFonts w:asciiTheme="majorHAnsi" w:hAnsiTheme="majorHAnsi"/>
          <w:b/>
          <w:bCs/>
        </w:rPr>
      </w:pPr>
    </w:p>
    <w:p w14:paraId="0E0C6EB2" w14:textId="29DAC383" w:rsidR="000F6637" w:rsidRDefault="000F6637" w:rsidP="00297FC7">
      <w:pPr>
        <w:pStyle w:val="BodyText2"/>
        <w:numPr>
          <w:ilvl w:val="0"/>
          <w:numId w:val="20"/>
        </w:numPr>
        <w:spacing w:after="0" w:line="288" w:lineRule="auto"/>
        <w:jc w:val="left"/>
        <w:rPr>
          <w:b/>
          <w:bCs/>
        </w:rPr>
      </w:pPr>
      <w:r w:rsidRPr="000F6637">
        <w:rPr>
          <w:rFonts w:asciiTheme="majorHAnsi" w:hAnsiTheme="majorHAnsi"/>
          <w:b/>
          <w:bCs/>
        </w:rPr>
        <w:t>Expected Take</w:t>
      </w:r>
      <w:r w:rsidRPr="000F6637">
        <w:rPr>
          <w:rFonts w:asciiTheme="majorHAnsi" w:hAnsiTheme="majorHAnsi"/>
          <w:bCs/>
        </w:rPr>
        <w:t xml:space="preserve">:  This represents </w:t>
      </w:r>
      <w:r>
        <w:rPr>
          <w:rFonts w:asciiTheme="majorHAnsi" w:hAnsiTheme="majorHAnsi"/>
          <w:bCs/>
        </w:rPr>
        <w:t xml:space="preserve">the </w:t>
      </w:r>
      <w:r w:rsidRPr="000F6637">
        <w:rPr>
          <w:rFonts w:asciiTheme="majorHAnsi" w:hAnsiTheme="majorHAnsi"/>
          <w:b/>
          <w:bCs/>
        </w:rPr>
        <w:t>number of animals</w:t>
      </w:r>
      <w:r>
        <w:rPr>
          <w:rFonts w:asciiTheme="majorHAnsi" w:hAnsiTheme="majorHAnsi"/>
          <w:bCs/>
        </w:rPr>
        <w:t xml:space="preserve"> from which samples will be collected, imported, exported, or received annually.  </w:t>
      </w:r>
      <w:r w:rsidR="00A533B3">
        <w:rPr>
          <w:rFonts w:asciiTheme="majorHAnsi" w:hAnsiTheme="majorHAnsi"/>
        </w:rPr>
        <w:t xml:space="preserve">Please note that an </w:t>
      </w:r>
      <w:r w:rsidR="00A533B3" w:rsidRPr="00B2536F">
        <w:rPr>
          <w:rFonts w:asciiTheme="majorHAnsi" w:hAnsiTheme="majorHAnsi"/>
        </w:rPr>
        <w:t xml:space="preserve">unlimited number of samples from </w:t>
      </w:r>
      <w:r w:rsidR="00A533B3">
        <w:rPr>
          <w:rFonts w:asciiTheme="majorHAnsi" w:hAnsiTheme="majorHAnsi"/>
        </w:rPr>
        <w:t xml:space="preserve">each individual animal may </w:t>
      </w:r>
      <w:r w:rsidR="00A533B3" w:rsidRPr="00A533B3">
        <w:rPr>
          <w:rFonts w:asciiTheme="majorHAnsi" w:hAnsiTheme="majorHAnsi"/>
        </w:rPr>
        <w:t>collected, imported, exported, or received</w:t>
      </w:r>
      <w:r w:rsidR="00A533B3" w:rsidRPr="00B2536F">
        <w:rPr>
          <w:rFonts w:asciiTheme="majorHAnsi" w:hAnsiTheme="majorHAnsi"/>
        </w:rPr>
        <w:t>.</w:t>
      </w:r>
    </w:p>
    <w:p w14:paraId="0C27E906" w14:textId="77777777" w:rsidR="000F6637" w:rsidRDefault="000F6637" w:rsidP="00297FC7">
      <w:pPr>
        <w:pStyle w:val="ListParagraph"/>
        <w:spacing w:line="288" w:lineRule="auto"/>
        <w:ind w:left="1080" w:hanging="360"/>
        <w:jc w:val="left"/>
        <w:rPr>
          <w:rFonts w:asciiTheme="majorHAnsi" w:hAnsiTheme="majorHAnsi"/>
          <w:b/>
          <w:bCs/>
        </w:rPr>
      </w:pPr>
    </w:p>
    <w:p w14:paraId="64AEA362" w14:textId="559D6C0D" w:rsidR="000F6637" w:rsidRPr="000F6637" w:rsidRDefault="000F6637" w:rsidP="00297FC7">
      <w:pPr>
        <w:pStyle w:val="BodyText2"/>
        <w:numPr>
          <w:ilvl w:val="0"/>
          <w:numId w:val="20"/>
        </w:numPr>
        <w:spacing w:after="0" w:line="288" w:lineRule="auto"/>
        <w:jc w:val="left"/>
        <w:rPr>
          <w:rFonts w:asciiTheme="majorHAnsi" w:hAnsiTheme="majorHAnsi"/>
          <w:b/>
          <w:bCs/>
        </w:rPr>
      </w:pPr>
      <w:r w:rsidRPr="000F6637">
        <w:rPr>
          <w:rFonts w:asciiTheme="majorHAnsi" w:hAnsiTheme="majorHAnsi"/>
          <w:b/>
          <w:bCs/>
        </w:rPr>
        <w:t>Take Action</w:t>
      </w:r>
      <w:r w:rsidRPr="000F6637">
        <w:rPr>
          <w:rFonts w:asciiTheme="majorHAnsi" w:hAnsiTheme="majorHAnsi"/>
          <w:bCs/>
        </w:rPr>
        <w:t>:  Select Import/export/receive only.</w:t>
      </w:r>
    </w:p>
    <w:p w14:paraId="3385917E" w14:textId="77777777" w:rsidR="000F6637" w:rsidRDefault="000F6637" w:rsidP="00297FC7">
      <w:pPr>
        <w:pStyle w:val="ListParagraph"/>
        <w:spacing w:line="288" w:lineRule="auto"/>
        <w:ind w:left="1080" w:hanging="360"/>
        <w:jc w:val="left"/>
        <w:rPr>
          <w:rFonts w:asciiTheme="majorHAnsi" w:hAnsiTheme="majorHAnsi"/>
          <w:b/>
          <w:bCs/>
        </w:rPr>
      </w:pPr>
    </w:p>
    <w:p w14:paraId="13BA0BFC" w14:textId="77777777" w:rsidR="008230D4" w:rsidRDefault="000F6637" w:rsidP="00297FC7">
      <w:pPr>
        <w:pStyle w:val="BodyText2"/>
        <w:numPr>
          <w:ilvl w:val="0"/>
          <w:numId w:val="20"/>
        </w:numPr>
        <w:spacing w:after="0" w:line="288" w:lineRule="auto"/>
        <w:jc w:val="left"/>
        <w:rPr>
          <w:rFonts w:asciiTheme="majorHAnsi" w:hAnsiTheme="majorHAnsi"/>
          <w:b/>
          <w:bCs/>
        </w:rPr>
      </w:pPr>
      <w:r w:rsidRPr="000F6637">
        <w:rPr>
          <w:rFonts w:asciiTheme="majorHAnsi" w:hAnsiTheme="majorHAnsi"/>
          <w:b/>
          <w:bCs/>
        </w:rPr>
        <w:t>Observe/Collect Method</w:t>
      </w:r>
      <w:r w:rsidRPr="000F6637">
        <w:rPr>
          <w:rFonts w:asciiTheme="majorHAnsi" w:hAnsiTheme="majorHAnsi"/>
          <w:bCs/>
        </w:rPr>
        <w:t>:  S</w:t>
      </w:r>
      <w:r w:rsidRPr="000F6637">
        <w:rPr>
          <w:rFonts w:asciiTheme="majorHAnsi" w:hAnsiTheme="majorHAnsi"/>
        </w:rPr>
        <w:t xml:space="preserve">elect </w:t>
      </w:r>
      <w:r>
        <w:rPr>
          <w:rFonts w:asciiTheme="majorHAnsi" w:hAnsiTheme="majorHAnsi"/>
        </w:rPr>
        <w:t>Other.</w:t>
      </w:r>
    </w:p>
    <w:p w14:paraId="4E48BC45" w14:textId="77777777" w:rsidR="008230D4" w:rsidRDefault="008230D4" w:rsidP="008230D4">
      <w:pPr>
        <w:pStyle w:val="ListParagraph"/>
        <w:rPr>
          <w:rFonts w:asciiTheme="majorHAnsi" w:hAnsiTheme="majorHAnsi"/>
          <w:b/>
        </w:rPr>
      </w:pPr>
    </w:p>
    <w:p w14:paraId="39344B2D" w14:textId="1D761EED" w:rsidR="008230D4" w:rsidRPr="008230D4" w:rsidRDefault="000F6637" w:rsidP="00297FC7">
      <w:pPr>
        <w:pStyle w:val="BodyText2"/>
        <w:numPr>
          <w:ilvl w:val="0"/>
          <w:numId w:val="20"/>
        </w:numPr>
        <w:spacing w:after="200" w:line="288" w:lineRule="auto"/>
        <w:jc w:val="left"/>
        <w:rPr>
          <w:rFonts w:asciiTheme="majorHAnsi" w:hAnsiTheme="majorHAnsi"/>
          <w:b/>
          <w:bCs/>
        </w:rPr>
      </w:pPr>
      <w:r w:rsidRPr="008230D4">
        <w:rPr>
          <w:rFonts w:asciiTheme="majorHAnsi" w:hAnsiTheme="majorHAnsi"/>
          <w:b/>
        </w:rPr>
        <w:t>Procedures</w:t>
      </w:r>
      <w:r w:rsidRPr="008230D4">
        <w:rPr>
          <w:rFonts w:asciiTheme="majorHAnsi" w:hAnsiTheme="majorHAnsi"/>
        </w:rPr>
        <w:t>:  Select</w:t>
      </w:r>
      <w:r w:rsidRPr="008230D4">
        <w:rPr>
          <w:rFonts w:asciiTheme="majorHAnsi" w:hAnsiTheme="majorHAnsi"/>
          <w:lang w:eastAsia="x-none"/>
        </w:rPr>
        <w:t xml:space="preserve"> the </w:t>
      </w:r>
      <w:r w:rsidR="008230D4" w:rsidRPr="008230D4">
        <w:rPr>
          <w:rFonts w:asciiTheme="majorHAnsi" w:hAnsiTheme="majorHAnsi"/>
          <w:lang w:eastAsia="x-none"/>
        </w:rPr>
        <w:t xml:space="preserve">relevant </w:t>
      </w:r>
      <w:r w:rsidRPr="008230D4">
        <w:rPr>
          <w:rFonts w:asciiTheme="majorHAnsi" w:hAnsiTheme="majorHAnsi"/>
          <w:lang w:eastAsia="x-none"/>
        </w:rPr>
        <w:t>activities from the drop down list</w:t>
      </w:r>
      <w:r w:rsidR="008230D4">
        <w:rPr>
          <w:rFonts w:asciiTheme="majorHAnsi" w:hAnsiTheme="majorHAnsi"/>
          <w:lang w:eastAsia="x-none"/>
        </w:rPr>
        <w:t xml:space="preserve">. </w:t>
      </w:r>
      <w:r w:rsidRPr="008230D4">
        <w:rPr>
          <w:rFonts w:asciiTheme="majorHAnsi" w:hAnsiTheme="majorHAnsi"/>
          <w:lang w:eastAsia="x-none"/>
        </w:rPr>
        <w:t xml:space="preserve"> You can select multiple procedures</w:t>
      </w:r>
      <w:r w:rsidR="008230D4" w:rsidRPr="008230D4">
        <w:rPr>
          <w:rFonts w:asciiTheme="majorHAnsi" w:hAnsiTheme="majorHAnsi"/>
          <w:lang w:eastAsia="x-none"/>
        </w:rPr>
        <w:t xml:space="preserve"> by holding down t</w:t>
      </w:r>
      <w:r w:rsidRPr="008230D4">
        <w:rPr>
          <w:rFonts w:asciiTheme="majorHAnsi" w:hAnsiTheme="majorHAnsi"/>
        </w:rPr>
        <w:t>he C</w:t>
      </w:r>
      <w:r w:rsidR="008230D4" w:rsidRPr="008230D4">
        <w:rPr>
          <w:rFonts w:asciiTheme="majorHAnsi" w:hAnsiTheme="majorHAnsi"/>
        </w:rPr>
        <w:t>ontrol key</w:t>
      </w:r>
      <w:r w:rsidRPr="008230D4">
        <w:rPr>
          <w:rFonts w:asciiTheme="majorHAnsi" w:hAnsiTheme="majorHAnsi"/>
        </w:rPr>
        <w:t xml:space="preserve">.  </w:t>
      </w:r>
      <w:r w:rsidR="008230D4">
        <w:rPr>
          <w:rFonts w:asciiTheme="majorHAnsi" w:hAnsiTheme="majorHAnsi"/>
        </w:rPr>
        <w:t>Your options are</w:t>
      </w:r>
      <w:r w:rsidR="008230D4" w:rsidRPr="008230D4">
        <w:rPr>
          <w:rFonts w:asciiTheme="majorHAnsi" w:hAnsiTheme="majorHAnsi"/>
        </w:rPr>
        <w:t>:</w:t>
      </w:r>
    </w:p>
    <w:p w14:paraId="2634DDEF"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Collect parts from U.S. subsistence hunted animals</w:t>
      </w:r>
      <w:r w:rsidRPr="008230D4">
        <w:rPr>
          <w:rFonts w:asciiTheme="majorHAnsi" w:hAnsiTheme="majorHAnsi"/>
          <w:bCs/>
        </w:rPr>
        <w:t>;</w:t>
      </w:r>
    </w:p>
    <w:p w14:paraId="5532D278"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Import;</w:t>
      </w:r>
    </w:p>
    <w:p w14:paraId="19C12BB9" w14:textId="77777777" w:rsidR="008230D4" w:rsidRPr="008230D4"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 xml:space="preserve">Export; </w:t>
      </w:r>
    </w:p>
    <w:p w14:paraId="4620D691" w14:textId="77777777" w:rsidR="0022059A" w:rsidRPr="0022059A"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 xml:space="preserve">Receive domestically; </w:t>
      </w:r>
    </w:p>
    <w:p w14:paraId="22B721CA" w14:textId="46EED432" w:rsidR="008230D4" w:rsidRPr="008230D4" w:rsidRDefault="0022059A" w:rsidP="00297FC7">
      <w:pPr>
        <w:pStyle w:val="BodyText2"/>
        <w:numPr>
          <w:ilvl w:val="0"/>
          <w:numId w:val="11"/>
        </w:numPr>
        <w:spacing w:after="0" w:line="288" w:lineRule="auto"/>
        <w:jc w:val="left"/>
        <w:rPr>
          <w:rFonts w:asciiTheme="majorHAnsi" w:hAnsiTheme="majorHAnsi"/>
          <w:bCs/>
        </w:rPr>
      </w:pPr>
      <w:r>
        <w:rPr>
          <w:rFonts w:asciiTheme="majorHAnsi" w:hAnsiTheme="majorHAnsi"/>
        </w:rPr>
        <w:t xml:space="preserve">Salvage; </w:t>
      </w:r>
      <w:r w:rsidR="008230D4" w:rsidRPr="008230D4">
        <w:rPr>
          <w:rFonts w:asciiTheme="majorHAnsi" w:hAnsiTheme="majorHAnsi"/>
        </w:rPr>
        <w:t xml:space="preserve">and/or </w:t>
      </w:r>
    </w:p>
    <w:p w14:paraId="66980418" w14:textId="3AE90D17" w:rsidR="008230D4" w:rsidRPr="00297FC7" w:rsidRDefault="008230D4" w:rsidP="00297FC7">
      <w:pPr>
        <w:pStyle w:val="BodyText2"/>
        <w:numPr>
          <w:ilvl w:val="0"/>
          <w:numId w:val="11"/>
        </w:numPr>
        <w:spacing w:after="0" w:line="288" w:lineRule="auto"/>
        <w:jc w:val="left"/>
        <w:rPr>
          <w:rFonts w:asciiTheme="majorHAnsi" w:hAnsiTheme="majorHAnsi"/>
          <w:bCs/>
        </w:rPr>
      </w:pPr>
      <w:r w:rsidRPr="008230D4">
        <w:rPr>
          <w:rFonts w:asciiTheme="majorHAnsi" w:hAnsiTheme="majorHAnsi"/>
        </w:rPr>
        <w:t>Other (only ch</w:t>
      </w:r>
      <w:r>
        <w:rPr>
          <w:rFonts w:asciiTheme="majorHAnsi" w:hAnsiTheme="majorHAnsi"/>
        </w:rPr>
        <w:t>o</w:t>
      </w:r>
      <w:r w:rsidRPr="008230D4">
        <w:rPr>
          <w:rFonts w:asciiTheme="majorHAnsi" w:hAnsiTheme="majorHAnsi"/>
        </w:rPr>
        <w:t xml:space="preserve">ose if your activity is not listed, and briefly describe what </w:t>
      </w:r>
      <w:r w:rsidR="00415D85" w:rsidRPr="008230D4">
        <w:rPr>
          <w:rFonts w:asciiTheme="majorHAnsi" w:hAnsiTheme="majorHAnsi"/>
        </w:rPr>
        <w:t>it means</w:t>
      </w:r>
      <w:r w:rsidRPr="008230D4">
        <w:rPr>
          <w:rFonts w:asciiTheme="majorHAnsi" w:hAnsiTheme="majorHAnsi"/>
        </w:rPr>
        <w:t xml:space="preserve"> in the Details box).</w:t>
      </w:r>
    </w:p>
    <w:p w14:paraId="19A8051F" w14:textId="77777777" w:rsidR="00297FC7" w:rsidRPr="008230D4" w:rsidRDefault="00297FC7" w:rsidP="00297FC7">
      <w:pPr>
        <w:pStyle w:val="BodyText2"/>
        <w:spacing w:after="0" w:line="288" w:lineRule="auto"/>
        <w:ind w:left="1440"/>
        <w:jc w:val="left"/>
        <w:rPr>
          <w:rFonts w:asciiTheme="majorHAnsi" w:hAnsiTheme="majorHAnsi"/>
          <w:bCs/>
        </w:rPr>
      </w:pPr>
    </w:p>
    <w:p w14:paraId="154113B2" w14:textId="77777777" w:rsidR="000F6637" w:rsidRPr="005F04C8" w:rsidRDefault="000F6637" w:rsidP="00297FC7">
      <w:pPr>
        <w:pStyle w:val="BodyText2"/>
        <w:numPr>
          <w:ilvl w:val="0"/>
          <w:numId w:val="20"/>
        </w:numPr>
        <w:spacing w:after="200" w:line="288" w:lineRule="auto"/>
        <w:jc w:val="left"/>
        <w:rPr>
          <w:rFonts w:asciiTheme="majorHAnsi" w:hAnsiTheme="majorHAnsi"/>
        </w:rPr>
      </w:pPr>
      <w:r w:rsidRPr="005F04C8">
        <w:rPr>
          <w:rFonts w:asciiTheme="majorHAnsi" w:hAnsiTheme="majorHAnsi"/>
          <w:b/>
          <w:bCs/>
        </w:rPr>
        <w:t>Begin Date</w:t>
      </w:r>
      <w:r w:rsidRPr="005F04C8">
        <w:rPr>
          <w:rFonts w:asciiTheme="majorHAnsi" w:hAnsiTheme="majorHAnsi"/>
          <w:bCs/>
        </w:rPr>
        <w:t xml:space="preserve">:  Populated </w:t>
      </w:r>
      <w:r w:rsidRPr="005F04C8">
        <w:rPr>
          <w:rFonts w:asciiTheme="majorHAnsi" w:hAnsiTheme="majorHAnsi"/>
        </w:rPr>
        <w:t xml:space="preserve">with the Begin Date you entered on the Project Information page.  You may change the date to coincide with a specific project time that is shorter than the overall duration of the project. </w:t>
      </w:r>
    </w:p>
    <w:p w14:paraId="20EE4397" w14:textId="77777777" w:rsidR="00E84233" w:rsidRDefault="000F6637" w:rsidP="00297FC7">
      <w:pPr>
        <w:pStyle w:val="BodyText2"/>
        <w:numPr>
          <w:ilvl w:val="0"/>
          <w:numId w:val="20"/>
        </w:numPr>
        <w:spacing w:after="200" w:line="288" w:lineRule="auto"/>
        <w:jc w:val="left"/>
        <w:rPr>
          <w:rFonts w:asciiTheme="majorHAnsi" w:hAnsiTheme="majorHAnsi"/>
        </w:rPr>
      </w:pPr>
      <w:r w:rsidRPr="005F04C8">
        <w:rPr>
          <w:rFonts w:asciiTheme="majorHAnsi" w:hAnsiTheme="majorHAnsi"/>
          <w:b/>
        </w:rPr>
        <w:t>E</w:t>
      </w:r>
      <w:r w:rsidRPr="005F04C8">
        <w:rPr>
          <w:rFonts w:asciiTheme="majorHAnsi" w:hAnsiTheme="majorHAnsi"/>
          <w:b/>
          <w:bCs/>
        </w:rPr>
        <w:t>nd Date</w:t>
      </w:r>
      <w:r w:rsidRPr="005F04C8">
        <w:rPr>
          <w:rFonts w:asciiTheme="majorHAnsi" w:hAnsiTheme="majorHAnsi"/>
          <w:bCs/>
        </w:rPr>
        <w:t>:</w:t>
      </w:r>
      <w:r w:rsidRPr="005F04C8">
        <w:rPr>
          <w:rFonts w:asciiTheme="majorHAnsi" w:hAnsiTheme="majorHAnsi"/>
          <w:b/>
          <w:bCs/>
        </w:rPr>
        <w:t xml:space="preserve">  </w:t>
      </w:r>
      <w:r w:rsidRPr="005F04C8">
        <w:rPr>
          <w:rFonts w:asciiTheme="majorHAnsi" w:hAnsiTheme="majorHAnsi"/>
          <w:bCs/>
        </w:rPr>
        <w:t xml:space="preserve">Populated </w:t>
      </w:r>
      <w:r w:rsidRPr="005F04C8">
        <w:rPr>
          <w:rFonts w:asciiTheme="majorHAnsi" w:hAnsiTheme="majorHAnsi"/>
        </w:rPr>
        <w:t xml:space="preserve">with the End Date entered on the Project Information page.  You may change the date to coincide with a specific project time shorter than the overall duration of the project. </w:t>
      </w:r>
    </w:p>
    <w:p w14:paraId="6AFB4C86" w14:textId="6E95FDAD" w:rsidR="00E84233" w:rsidRPr="00E84233" w:rsidRDefault="000F6637" w:rsidP="00297FC7">
      <w:pPr>
        <w:pStyle w:val="BodyText2"/>
        <w:numPr>
          <w:ilvl w:val="0"/>
          <w:numId w:val="20"/>
        </w:numPr>
        <w:spacing w:after="200" w:line="288" w:lineRule="auto"/>
        <w:jc w:val="left"/>
        <w:rPr>
          <w:rFonts w:asciiTheme="majorHAnsi" w:hAnsiTheme="majorHAnsi"/>
        </w:rPr>
      </w:pPr>
      <w:r w:rsidRPr="00E84233">
        <w:rPr>
          <w:rFonts w:asciiTheme="majorHAnsi" w:hAnsiTheme="majorHAnsi"/>
          <w:b/>
        </w:rPr>
        <w:t>Details</w:t>
      </w:r>
      <w:r w:rsidRPr="00E84233">
        <w:rPr>
          <w:rFonts w:asciiTheme="majorHAnsi" w:hAnsiTheme="majorHAnsi"/>
        </w:rPr>
        <w:t xml:space="preserve">:  Enter up to 255 characters </w:t>
      </w:r>
      <w:r w:rsidR="00CA7705">
        <w:rPr>
          <w:rFonts w:asciiTheme="majorHAnsi" w:hAnsiTheme="majorHAnsi"/>
        </w:rPr>
        <w:t>to provide details for each table row</w:t>
      </w:r>
      <w:r w:rsidRPr="00E84233">
        <w:rPr>
          <w:rFonts w:asciiTheme="majorHAnsi" w:hAnsiTheme="majorHAnsi"/>
        </w:rPr>
        <w:t>.</w:t>
      </w:r>
      <w:r w:rsidR="00E84233" w:rsidRPr="00E84233">
        <w:rPr>
          <w:rFonts w:asciiTheme="majorHAnsi" w:hAnsiTheme="majorHAnsi"/>
        </w:rPr>
        <w:t xml:space="preserve"> </w:t>
      </w:r>
      <w:r w:rsidR="00CA7705">
        <w:rPr>
          <w:rFonts w:asciiTheme="majorHAnsi" w:hAnsiTheme="majorHAnsi"/>
        </w:rPr>
        <w:t xml:space="preserve"> </w:t>
      </w:r>
      <w:r w:rsidR="00AE0FCD">
        <w:rPr>
          <w:rFonts w:asciiTheme="majorHAnsi" w:hAnsiTheme="majorHAnsi"/>
        </w:rPr>
        <w:t xml:space="preserve">If you select “other” you must describe what you mean.  </w:t>
      </w:r>
      <w:r w:rsidR="00E84233" w:rsidRPr="00E84233">
        <w:rPr>
          <w:rFonts w:asciiTheme="majorHAnsi" w:hAnsiTheme="majorHAnsi"/>
        </w:rPr>
        <w:t>For example, Cetacean, unidentified or Pinniped, unidentified could be clarified the following ways:</w:t>
      </w:r>
    </w:p>
    <w:p w14:paraId="45B3995B" w14:textId="77777777" w:rsidR="00E84233" w:rsidRPr="00E84233" w:rsidRDefault="00E84233" w:rsidP="00297FC7">
      <w:pPr>
        <w:pStyle w:val="BodyText2"/>
        <w:numPr>
          <w:ilvl w:val="0"/>
          <w:numId w:val="12"/>
        </w:numPr>
        <w:spacing w:after="0" w:line="288" w:lineRule="auto"/>
        <w:ind w:left="1512"/>
        <w:jc w:val="left"/>
        <w:rPr>
          <w:rFonts w:asciiTheme="majorHAnsi" w:hAnsiTheme="majorHAnsi"/>
        </w:rPr>
      </w:pPr>
      <w:r w:rsidRPr="00E84233">
        <w:rPr>
          <w:rFonts w:asciiTheme="majorHAnsi" w:hAnsiTheme="majorHAnsi"/>
          <w:i/>
        </w:rPr>
        <w:t>Unlimited samples from up to 100 animals of each species annually</w:t>
      </w:r>
      <w:r w:rsidRPr="00E84233">
        <w:rPr>
          <w:rFonts w:asciiTheme="majorHAnsi" w:hAnsiTheme="majorHAnsi"/>
        </w:rPr>
        <w:t xml:space="preserve"> ; or</w:t>
      </w:r>
    </w:p>
    <w:p w14:paraId="160F0876" w14:textId="77777777" w:rsidR="00E84233" w:rsidRPr="00E84233" w:rsidRDefault="00E84233" w:rsidP="00297FC7">
      <w:pPr>
        <w:pStyle w:val="BodyText2"/>
        <w:numPr>
          <w:ilvl w:val="0"/>
          <w:numId w:val="12"/>
        </w:numPr>
        <w:spacing w:after="0" w:line="288" w:lineRule="auto"/>
        <w:ind w:left="1512"/>
        <w:jc w:val="left"/>
        <w:rPr>
          <w:rFonts w:asciiTheme="majorHAnsi" w:hAnsiTheme="majorHAnsi"/>
        </w:rPr>
      </w:pPr>
      <w:r w:rsidRPr="00E84233">
        <w:rPr>
          <w:rFonts w:asciiTheme="majorHAnsi" w:hAnsiTheme="majorHAnsi"/>
          <w:i/>
        </w:rPr>
        <w:t>Unlimited samples from up to 100 animals total of each taxonomic grouping.</w:t>
      </w:r>
    </w:p>
    <w:p w14:paraId="2242B547" w14:textId="77777777" w:rsidR="00A207C6" w:rsidRPr="00BF0CFC" w:rsidRDefault="00A207C6" w:rsidP="00A207C6">
      <w:pPr>
        <w:pStyle w:val="Heading2"/>
      </w:pPr>
      <w:bookmarkStart w:id="13" w:name="_Toc20468152"/>
      <w:bookmarkStart w:id="14" w:name="_Toc78286759"/>
      <w:bookmarkStart w:id="15" w:name="_Toc252442352"/>
      <w:r w:rsidRPr="00BF0CFC">
        <w:t>*Anticipated Effects on the Environment</w:t>
      </w:r>
      <w:bookmarkEnd w:id="13"/>
      <w:bookmarkEnd w:id="14"/>
      <w:r w:rsidRPr="00BF0CFC">
        <w:t xml:space="preserve"> </w:t>
      </w:r>
      <w:bookmarkEnd w:id="15"/>
    </w:p>
    <w:p w14:paraId="74312408" w14:textId="77777777" w:rsidR="00A207C6" w:rsidRPr="00BF0CFC" w:rsidRDefault="00A207C6" w:rsidP="0053303B">
      <w:pPr>
        <w:pStyle w:val="ListParagraph"/>
        <w:ind w:left="360"/>
        <w:jc w:val="left"/>
        <w:rPr>
          <w:rFonts w:asciiTheme="majorHAnsi" w:hAnsiTheme="majorHAnsi"/>
        </w:rPr>
      </w:pPr>
    </w:p>
    <w:p w14:paraId="32C87481" w14:textId="77777777" w:rsidR="00013D43" w:rsidRPr="00013D43" w:rsidRDefault="00A207C6" w:rsidP="00C8720B">
      <w:pPr>
        <w:pStyle w:val="ListParagraph"/>
        <w:numPr>
          <w:ilvl w:val="0"/>
          <w:numId w:val="28"/>
        </w:numPr>
        <w:jc w:val="left"/>
        <w:rPr>
          <w:rFonts w:asciiTheme="majorHAnsi" w:hAnsiTheme="majorHAnsi"/>
          <w:color w:val="0070C0"/>
        </w:rPr>
      </w:pPr>
      <w:r w:rsidRPr="00AC7746">
        <w:rPr>
          <w:rFonts w:asciiTheme="majorHAnsi" w:hAnsiTheme="majorHAnsi"/>
        </w:rPr>
        <w:t xml:space="preserve">Will you be working in or near areas with unique environmental characteristics or important scientific, cultural or historical resources?  </w:t>
      </w:r>
      <w:r w:rsidR="00013D43">
        <w:rPr>
          <w:rFonts w:asciiTheme="majorHAnsi" w:hAnsiTheme="majorHAnsi"/>
        </w:rPr>
        <w:t>Yes or no</w:t>
      </w:r>
    </w:p>
    <w:p w14:paraId="0E778A9E" w14:textId="77777777" w:rsidR="00013D43" w:rsidRDefault="00013D43" w:rsidP="00013D43">
      <w:pPr>
        <w:pStyle w:val="ListParagraph"/>
        <w:jc w:val="left"/>
        <w:rPr>
          <w:rFonts w:asciiTheme="majorHAnsi" w:hAnsiTheme="majorHAnsi"/>
        </w:rPr>
      </w:pPr>
    </w:p>
    <w:p w14:paraId="64F57CF5" w14:textId="470E664E" w:rsidR="00A207C6" w:rsidRPr="00C8720B" w:rsidRDefault="00A207C6" w:rsidP="00013D43">
      <w:pPr>
        <w:pStyle w:val="ListParagraph"/>
        <w:jc w:val="left"/>
        <w:rPr>
          <w:rFonts w:asciiTheme="majorHAnsi" w:hAnsiTheme="majorHAnsi"/>
          <w:color w:val="0070C0"/>
        </w:rPr>
      </w:pPr>
      <w:r w:rsidRPr="00AC7746">
        <w:rPr>
          <w:rFonts w:asciiTheme="majorHAnsi" w:hAnsiTheme="majorHAnsi"/>
        </w:rPr>
        <w:t>Examples include:</w:t>
      </w:r>
    </w:p>
    <w:p w14:paraId="38C7ACA7" w14:textId="77777777" w:rsidR="00A207C6" w:rsidRPr="00945F45" w:rsidRDefault="00A207C6" w:rsidP="0053303B">
      <w:pPr>
        <w:pStyle w:val="ListParagraph"/>
        <w:numPr>
          <w:ilvl w:val="0"/>
          <w:numId w:val="29"/>
        </w:numPr>
        <w:ind w:left="1080"/>
        <w:jc w:val="left"/>
        <w:rPr>
          <w:rFonts w:asciiTheme="majorHAnsi" w:hAnsiTheme="majorHAnsi"/>
        </w:rPr>
      </w:pPr>
      <w:r w:rsidRPr="00945F45">
        <w:rPr>
          <w:rFonts w:asciiTheme="majorHAnsi" w:hAnsiTheme="majorHAnsi"/>
        </w:rPr>
        <w:t>Animals used for subsistence</w:t>
      </w:r>
    </w:p>
    <w:p w14:paraId="5F3760DA"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Archaeological resources</w:t>
      </w:r>
    </w:p>
    <w:p w14:paraId="6A8B7165" w14:textId="77777777" w:rsidR="00A207C6" w:rsidRPr="00BF0CFC" w:rsidRDefault="00643E94" w:rsidP="0053303B">
      <w:pPr>
        <w:pStyle w:val="ListParagraph"/>
        <w:numPr>
          <w:ilvl w:val="0"/>
          <w:numId w:val="29"/>
        </w:numPr>
        <w:ind w:left="1080"/>
        <w:jc w:val="left"/>
        <w:rPr>
          <w:rFonts w:asciiTheme="majorHAnsi" w:hAnsiTheme="majorHAnsi"/>
        </w:rPr>
      </w:pPr>
      <w:hyperlink r:id="rId16" w:history="1">
        <w:r w:rsidR="00A207C6" w:rsidRPr="00BF0CFC">
          <w:rPr>
            <w:rStyle w:val="Hyperlink"/>
            <w:rFonts w:asciiTheme="majorHAnsi" w:hAnsiTheme="majorHAnsi"/>
          </w:rPr>
          <w:t>Critical Habitat of ESA-listed species</w:t>
        </w:r>
      </w:hyperlink>
    </w:p>
    <w:p w14:paraId="028A269B" w14:textId="47CB52D0" w:rsidR="00A207C6" w:rsidRDefault="00643E94" w:rsidP="0053303B">
      <w:pPr>
        <w:pStyle w:val="ListParagraph"/>
        <w:numPr>
          <w:ilvl w:val="0"/>
          <w:numId w:val="29"/>
        </w:numPr>
        <w:ind w:left="1080"/>
        <w:jc w:val="left"/>
        <w:rPr>
          <w:rFonts w:asciiTheme="majorHAnsi" w:hAnsiTheme="majorHAnsi"/>
        </w:rPr>
      </w:pPr>
      <w:hyperlink r:id="rId17" w:history="1">
        <w:r w:rsidR="00A207C6" w:rsidRPr="00BF0CFC">
          <w:rPr>
            <w:rStyle w:val="Hyperlink"/>
            <w:rFonts w:asciiTheme="majorHAnsi" w:hAnsiTheme="majorHAnsi"/>
          </w:rPr>
          <w:t>Essential Fish Habitat</w:t>
        </w:r>
      </w:hyperlink>
      <w:r w:rsidR="00A207C6" w:rsidRPr="00BF0CFC">
        <w:rPr>
          <w:rFonts w:asciiTheme="majorHAnsi" w:hAnsiTheme="majorHAnsi"/>
        </w:rPr>
        <w:t xml:space="preserve"> including wetlands, coral reefs, sea grasses, and rivers</w:t>
      </w:r>
    </w:p>
    <w:p w14:paraId="5E34D8D7" w14:textId="77777777" w:rsidR="00D93A46" w:rsidRPr="00BF0CFC" w:rsidRDefault="00D93A46" w:rsidP="00D93A46">
      <w:pPr>
        <w:pStyle w:val="ListParagraph"/>
        <w:ind w:left="1080"/>
        <w:jc w:val="left"/>
        <w:rPr>
          <w:rFonts w:asciiTheme="majorHAnsi" w:hAnsiTheme="majorHAnsi"/>
        </w:rPr>
      </w:pPr>
    </w:p>
    <w:p w14:paraId="08F7C5E7"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lastRenderedPageBreak/>
        <w:t>Federally recognized Tribal and Native Alaskan lands, cultural or natural resources, or religious or cultural sites</w:t>
      </w:r>
    </w:p>
    <w:p w14:paraId="246FEE3D" w14:textId="77777777" w:rsidR="00A207C6" w:rsidRPr="00BF0CFC" w:rsidRDefault="00643E94" w:rsidP="0053303B">
      <w:pPr>
        <w:pStyle w:val="ListParagraph"/>
        <w:numPr>
          <w:ilvl w:val="0"/>
          <w:numId w:val="29"/>
        </w:numPr>
        <w:ind w:left="1080"/>
        <w:jc w:val="left"/>
        <w:rPr>
          <w:rFonts w:asciiTheme="majorHAnsi" w:hAnsiTheme="majorHAnsi"/>
        </w:rPr>
      </w:pPr>
      <w:hyperlink r:id="rId18" w:history="1">
        <w:r w:rsidR="00A207C6" w:rsidRPr="00BF0CFC">
          <w:rPr>
            <w:rStyle w:val="Hyperlink"/>
            <w:rFonts w:asciiTheme="majorHAnsi" w:hAnsiTheme="majorHAnsi"/>
          </w:rPr>
          <w:t>Marine Protected Areas</w:t>
        </w:r>
      </w:hyperlink>
    </w:p>
    <w:p w14:paraId="751350EC" w14:textId="77777777" w:rsidR="00A207C6" w:rsidRPr="00BF0CFC" w:rsidRDefault="00A207C6" w:rsidP="0053303B">
      <w:pPr>
        <w:pStyle w:val="ListParagraph"/>
        <w:numPr>
          <w:ilvl w:val="0"/>
          <w:numId w:val="29"/>
        </w:numPr>
        <w:ind w:left="1080"/>
        <w:jc w:val="left"/>
        <w:rPr>
          <w:rFonts w:asciiTheme="majorHAnsi" w:hAnsiTheme="majorHAnsi"/>
        </w:rPr>
      </w:pPr>
      <w:r w:rsidRPr="00BF0CFC">
        <w:rPr>
          <w:rFonts w:asciiTheme="majorHAnsi" w:hAnsiTheme="majorHAnsi"/>
        </w:rPr>
        <w:t>Minority or low-income communities</w:t>
      </w:r>
    </w:p>
    <w:p w14:paraId="0114563A" w14:textId="77777777" w:rsidR="00A207C6" w:rsidRPr="00BF0CFC" w:rsidRDefault="00643E94" w:rsidP="0053303B">
      <w:pPr>
        <w:pStyle w:val="ListParagraph"/>
        <w:numPr>
          <w:ilvl w:val="0"/>
          <w:numId w:val="29"/>
        </w:numPr>
        <w:ind w:left="1080"/>
        <w:jc w:val="left"/>
        <w:rPr>
          <w:rFonts w:asciiTheme="majorHAnsi" w:hAnsiTheme="majorHAnsi"/>
        </w:rPr>
      </w:pPr>
      <w:hyperlink r:id="rId19" w:history="1">
        <w:r w:rsidR="00A207C6" w:rsidRPr="00BF0CFC">
          <w:rPr>
            <w:rStyle w:val="Hyperlink"/>
            <w:rFonts w:asciiTheme="majorHAnsi" w:hAnsiTheme="majorHAnsi"/>
          </w:rPr>
          <w:t>National</w:t>
        </w:r>
      </w:hyperlink>
      <w:r w:rsidR="00A207C6" w:rsidRPr="00BF0CFC">
        <w:rPr>
          <w:rFonts w:asciiTheme="majorHAnsi" w:hAnsiTheme="majorHAnsi"/>
        </w:rPr>
        <w:t xml:space="preserve"> or State Parks</w:t>
      </w:r>
    </w:p>
    <w:p w14:paraId="043C9AE8" w14:textId="77777777" w:rsidR="00A207C6" w:rsidRPr="00BF0CFC" w:rsidRDefault="00643E94" w:rsidP="0053303B">
      <w:pPr>
        <w:pStyle w:val="ListParagraph"/>
        <w:numPr>
          <w:ilvl w:val="0"/>
          <w:numId w:val="29"/>
        </w:numPr>
        <w:ind w:left="1080"/>
        <w:jc w:val="left"/>
        <w:rPr>
          <w:rFonts w:asciiTheme="majorHAnsi" w:hAnsiTheme="majorHAnsi"/>
        </w:rPr>
      </w:pPr>
      <w:hyperlink r:id="rId20" w:history="1">
        <w:r w:rsidR="00A207C6" w:rsidRPr="00BF0CFC">
          <w:rPr>
            <w:rStyle w:val="Hyperlink"/>
            <w:rFonts w:asciiTheme="majorHAnsi" w:hAnsiTheme="majorHAnsi"/>
          </w:rPr>
          <w:t>National Marine Sanctuaries</w:t>
        </w:r>
      </w:hyperlink>
      <w:r w:rsidR="00A207C6" w:rsidRPr="00BF0CFC">
        <w:rPr>
          <w:rFonts w:asciiTheme="majorHAnsi" w:hAnsiTheme="majorHAnsi"/>
        </w:rPr>
        <w:t xml:space="preserve">  and </w:t>
      </w:r>
      <w:hyperlink r:id="rId21" w:history="1">
        <w:r w:rsidR="00A207C6" w:rsidRPr="00BF0CFC">
          <w:rPr>
            <w:rStyle w:val="Hyperlink"/>
            <w:rFonts w:asciiTheme="majorHAnsi" w:hAnsiTheme="majorHAnsi"/>
          </w:rPr>
          <w:t>National Monuments</w:t>
        </w:r>
      </w:hyperlink>
    </w:p>
    <w:p w14:paraId="240F73BA" w14:textId="77777777" w:rsidR="00A207C6" w:rsidRPr="00BF0CFC" w:rsidRDefault="00643E94" w:rsidP="0053303B">
      <w:pPr>
        <w:pStyle w:val="ListParagraph"/>
        <w:numPr>
          <w:ilvl w:val="0"/>
          <w:numId w:val="29"/>
        </w:numPr>
        <w:ind w:left="1080"/>
        <w:jc w:val="left"/>
        <w:rPr>
          <w:rFonts w:asciiTheme="majorHAnsi" w:hAnsiTheme="majorHAnsi"/>
        </w:rPr>
      </w:pPr>
      <w:hyperlink r:id="rId22" w:history="1">
        <w:r w:rsidR="00A207C6" w:rsidRPr="00BF0CFC">
          <w:rPr>
            <w:rStyle w:val="Hyperlink"/>
            <w:rFonts w:asciiTheme="majorHAnsi" w:hAnsiTheme="majorHAnsi"/>
          </w:rPr>
          <w:t>National Historic Landmarks</w:t>
        </w:r>
      </w:hyperlink>
    </w:p>
    <w:p w14:paraId="7FD76371" w14:textId="77777777" w:rsidR="00A207C6" w:rsidRPr="00BF0CFC" w:rsidRDefault="00A207C6" w:rsidP="00D93A46">
      <w:pPr>
        <w:pStyle w:val="ListParagraph"/>
        <w:numPr>
          <w:ilvl w:val="0"/>
          <w:numId w:val="29"/>
        </w:numPr>
        <w:ind w:left="1080"/>
        <w:jc w:val="left"/>
        <w:rPr>
          <w:rFonts w:asciiTheme="majorHAnsi" w:hAnsiTheme="majorHAnsi"/>
        </w:rPr>
      </w:pPr>
      <w:r w:rsidRPr="00BF0CFC">
        <w:rPr>
          <w:rFonts w:asciiTheme="majorHAnsi" w:hAnsiTheme="majorHAnsi"/>
        </w:rPr>
        <w:t xml:space="preserve">Sites listed in or eligible for listing in the </w:t>
      </w:r>
      <w:hyperlink r:id="rId23" w:history="1">
        <w:r w:rsidRPr="00BF0CFC">
          <w:rPr>
            <w:rStyle w:val="Hyperlink"/>
            <w:rFonts w:asciiTheme="majorHAnsi" w:hAnsiTheme="majorHAnsi"/>
          </w:rPr>
          <w:t>National Register of Historic Places</w:t>
        </w:r>
      </w:hyperlink>
    </w:p>
    <w:p w14:paraId="050EE1CC" w14:textId="77777777" w:rsidR="00A207C6" w:rsidRPr="00BF0CFC" w:rsidRDefault="00643E94" w:rsidP="0053303B">
      <w:pPr>
        <w:pStyle w:val="ListParagraph"/>
        <w:numPr>
          <w:ilvl w:val="0"/>
          <w:numId w:val="29"/>
        </w:numPr>
        <w:ind w:left="1080"/>
        <w:jc w:val="left"/>
        <w:rPr>
          <w:rFonts w:asciiTheme="majorHAnsi" w:hAnsiTheme="majorHAnsi"/>
        </w:rPr>
      </w:pPr>
      <w:hyperlink r:id="rId24" w:history="1">
        <w:r w:rsidR="00A207C6" w:rsidRPr="00BF0CFC">
          <w:rPr>
            <w:rStyle w:val="Hyperlink"/>
            <w:rFonts w:asciiTheme="majorHAnsi" w:hAnsiTheme="majorHAnsi"/>
          </w:rPr>
          <w:t>Wild and Scenic Rivers</w:t>
        </w:r>
      </w:hyperlink>
    </w:p>
    <w:p w14:paraId="26F91505" w14:textId="77777777" w:rsidR="00A207C6" w:rsidRPr="00BF0CFC" w:rsidRDefault="00643E94" w:rsidP="0053303B">
      <w:pPr>
        <w:pStyle w:val="ListParagraph"/>
        <w:numPr>
          <w:ilvl w:val="0"/>
          <w:numId w:val="29"/>
        </w:numPr>
        <w:ind w:left="1080"/>
        <w:jc w:val="left"/>
        <w:rPr>
          <w:rFonts w:asciiTheme="majorHAnsi" w:hAnsiTheme="majorHAnsi"/>
        </w:rPr>
      </w:pPr>
      <w:hyperlink r:id="rId25" w:history="1">
        <w:r w:rsidR="00A207C6" w:rsidRPr="00BF0CFC">
          <w:rPr>
            <w:rStyle w:val="Hyperlink"/>
            <w:rFonts w:asciiTheme="majorHAnsi" w:hAnsiTheme="majorHAnsi"/>
          </w:rPr>
          <w:t>Wilderness Areas</w:t>
        </w:r>
      </w:hyperlink>
    </w:p>
    <w:p w14:paraId="3CA8265A" w14:textId="77777777" w:rsidR="00A207C6" w:rsidRPr="00BF0CFC" w:rsidRDefault="00643E94" w:rsidP="0053303B">
      <w:pPr>
        <w:pStyle w:val="ListParagraph"/>
        <w:numPr>
          <w:ilvl w:val="0"/>
          <w:numId w:val="29"/>
        </w:numPr>
        <w:ind w:left="1080"/>
        <w:jc w:val="left"/>
        <w:rPr>
          <w:rFonts w:asciiTheme="majorHAnsi" w:hAnsiTheme="majorHAnsi"/>
        </w:rPr>
      </w:pPr>
      <w:hyperlink r:id="rId26" w:history="1">
        <w:r w:rsidR="00A207C6" w:rsidRPr="00BF0CFC">
          <w:rPr>
            <w:rStyle w:val="Hyperlink"/>
            <w:rFonts w:asciiTheme="majorHAnsi" w:hAnsiTheme="majorHAnsi"/>
          </w:rPr>
          <w:t>Wildlife Refuges</w:t>
        </w:r>
      </w:hyperlink>
    </w:p>
    <w:p w14:paraId="19D413C1" w14:textId="77777777" w:rsidR="00A207C6" w:rsidRDefault="00A207C6" w:rsidP="0053303B">
      <w:pPr>
        <w:ind w:left="1080"/>
        <w:jc w:val="left"/>
        <w:rPr>
          <w:rFonts w:asciiTheme="majorHAnsi" w:hAnsiTheme="majorHAnsi"/>
        </w:rPr>
      </w:pPr>
    </w:p>
    <w:p w14:paraId="29D247A7" w14:textId="70088303" w:rsidR="00013D43" w:rsidRDefault="00A207C6" w:rsidP="00D93A46">
      <w:pPr>
        <w:pStyle w:val="ListParagraph"/>
        <w:widowControl/>
        <w:numPr>
          <w:ilvl w:val="0"/>
          <w:numId w:val="30"/>
        </w:numPr>
        <w:adjustRightInd/>
        <w:spacing w:after="120" w:line="288" w:lineRule="auto"/>
        <w:jc w:val="left"/>
        <w:textAlignment w:val="auto"/>
        <w:rPr>
          <w:rFonts w:asciiTheme="majorHAnsi" w:hAnsiTheme="majorHAnsi"/>
        </w:rPr>
      </w:pPr>
      <w:r w:rsidRPr="00BF0CFC">
        <w:rPr>
          <w:rFonts w:asciiTheme="majorHAnsi" w:hAnsiTheme="majorHAnsi"/>
        </w:rPr>
        <w:t>If yes, please list those areas.  As applicable, mention if you will need to or have already obtained permission (licenses, permits, authorizations) to work in these areas.</w:t>
      </w:r>
      <w:r w:rsidR="00013D43">
        <w:rPr>
          <w:rFonts w:asciiTheme="majorHAnsi" w:hAnsiTheme="majorHAnsi"/>
        </w:rPr>
        <w:t xml:space="preserve"> (up to 1,200 characters)</w:t>
      </w:r>
    </w:p>
    <w:p w14:paraId="77F7B4BE" w14:textId="103B5654" w:rsidR="00013D43" w:rsidRDefault="00A207C6" w:rsidP="00D93A46">
      <w:pPr>
        <w:pStyle w:val="ListParagraph"/>
        <w:widowControl/>
        <w:numPr>
          <w:ilvl w:val="0"/>
          <w:numId w:val="30"/>
        </w:numPr>
        <w:adjustRightInd/>
        <w:spacing w:after="120" w:line="288" w:lineRule="auto"/>
        <w:jc w:val="left"/>
        <w:textAlignment w:val="auto"/>
        <w:rPr>
          <w:rFonts w:asciiTheme="majorHAnsi" w:hAnsiTheme="majorHAnsi"/>
        </w:rPr>
      </w:pPr>
      <w:r w:rsidRPr="00BF0CFC">
        <w:rPr>
          <w:rFonts w:asciiTheme="majorHAnsi" w:hAnsiTheme="majorHAnsi"/>
        </w:rPr>
        <w:t xml:space="preserve">How would your activities affect such resources?  What measures will you take to ensure your work does not cause loss or destruction of such resources?  </w:t>
      </w:r>
      <w:r w:rsidR="00013D43">
        <w:rPr>
          <w:rFonts w:asciiTheme="majorHAnsi" w:hAnsiTheme="majorHAnsi"/>
        </w:rPr>
        <w:t>(up to 1,200 characters)</w:t>
      </w:r>
    </w:p>
    <w:p w14:paraId="0FF7B529" w14:textId="516EC576" w:rsidR="00013D43" w:rsidRDefault="00A207C6" w:rsidP="00D93A46">
      <w:pPr>
        <w:pStyle w:val="ListParagraph"/>
        <w:widowControl/>
        <w:numPr>
          <w:ilvl w:val="0"/>
          <w:numId w:val="30"/>
        </w:numPr>
        <w:adjustRightInd/>
        <w:spacing w:after="120" w:line="288" w:lineRule="auto"/>
        <w:jc w:val="left"/>
        <w:textAlignment w:val="auto"/>
        <w:rPr>
          <w:rFonts w:asciiTheme="majorHAnsi" w:hAnsiTheme="majorHAnsi"/>
        </w:rPr>
      </w:pPr>
      <w:r w:rsidRPr="00013D43">
        <w:rPr>
          <w:rFonts w:asciiTheme="majorHAnsi" w:hAnsiTheme="majorHAnsi"/>
        </w:rPr>
        <w:t>For marine mammal activities in Alaska or Washington, how will you ensure your project does not adversely affect the availability (e.g., distribution, abundance) or suitability (e.g., food safety) of marine mammals for subsistence uses?</w:t>
      </w:r>
      <w:r w:rsidRPr="00BF0CFC">
        <w:rPr>
          <w:rFonts w:asciiTheme="majorHAnsi" w:hAnsiTheme="majorHAnsi"/>
          <w:b/>
        </w:rPr>
        <w:t xml:space="preserve"> </w:t>
      </w:r>
      <w:r w:rsidR="00013D43">
        <w:rPr>
          <w:rFonts w:asciiTheme="majorHAnsi" w:hAnsiTheme="majorHAnsi"/>
        </w:rPr>
        <w:t>(up to 800 characters)</w:t>
      </w:r>
    </w:p>
    <w:p w14:paraId="57F5E426" w14:textId="77777777" w:rsidR="009262D8" w:rsidRPr="009262D8" w:rsidRDefault="00A207C6" w:rsidP="0053303B">
      <w:pPr>
        <w:pStyle w:val="ListParagraph"/>
        <w:numPr>
          <w:ilvl w:val="0"/>
          <w:numId w:val="28"/>
        </w:numPr>
        <w:jc w:val="left"/>
        <w:rPr>
          <w:rFonts w:asciiTheme="majorHAnsi" w:hAnsiTheme="majorHAnsi" w:cstheme="minorHAnsi"/>
        </w:rPr>
      </w:pPr>
      <w:r w:rsidRPr="00BF0CFC">
        <w:rPr>
          <w:rFonts w:asciiTheme="majorHAnsi" w:hAnsiTheme="majorHAnsi" w:cstheme="minorHAnsi"/>
        </w:rPr>
        <w:t>D</w:t>
      </w:r>
      <w:r w:rsidRPr="00BF0CFC">
        <w:rPr>
          <w:rFonts w:asciiTheme="majorHAnsi" w:hAnsiTheme="majorHAnsi" w:cstheme="minorHAnsi"/>
          <w:bCs/>
        </w:rPr>
        <w:t xml:space="preserve">iscuss if your activities have the potential to impact the physical or biological environment, in particular coastal and marine environments.  Impacts can be positive or negative.  </w:t>
      </w:r>
      <w:r w:rsidR="009262D8">
        <w:rPr>
          <w:rFonts w:asciiTheme="majorHAnsi" w:hAnsiTheme="majorHAnsi" w:cstheme="minorHAnsi"/>
          <w:bCs/>
        </w:rPr>
        <w:t>(up to 2,000 characters)</w:t>
      </w:r>
    </w:p>
    <w:p w14:paraId="1E44BEFA" w14:textId="77777777" w:rsidR="009262D8" w:rsidRDefault="009262D8" w:rsidP="009262D8">
      <w:pPr>
        <w:pStyle w:val="ListParagraph"/>
        <w:jc w:val="left"/>
        <w:rPr>
          <w:rFonts w:asciiTheme="majorHAnsi" w:hAnsiTheme="majorHAnsi" w:cstheme="minorHAnsi"/>
          <w:bCs/>
        </w:rPr>
      </w:pPr>
    </w:p>
    <w:p w14:paraId="078B174F" w14:textId="762255DC" w:rsidR="00A207C6" w:rsidRPr="00BF0CFC" w:rsidRDefault="00A207C6" w:rsidP="009262D8">
      <w:pPr>
        <w:pStyle w:val="ListParagraph"/>
        <w:jc w:val="left"/>
        <w:rPr>
          <w:rFonts w:asciiTheme="majorHAnsi" w:hAnsiTheme="majorHAnsi" w:cstheme="minorHAnsi"/>
        </w:rPr>
      </w:pPr>
      <w:r w:rsidRPr="00BF0CFC">
        <w:rPr>
          <w:rFonts w:asciiTheme="majorHAnsi" w:hAnsiTheme="majorHAnsi" w:cstheme="minorHAnsi"/>
          <w:bCs/>
        </w:rPr>
        <w:t>Examples of potential impacts include:</w:t>
      </w:r>
    </w:p>
    <w:p w14:paraId="5B4DF0AB"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 xml:space="preserve">Altering substrate while anchoring vessels and buoys. </w:t>
      </w:r>
    </w:p>
    <w:p w14:paraId="5816A982"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shd w:val="clear" w:color="auto" w:fill="FFFFFF"/>
        </w:rPr>
        <w:t>Using bottom trawls or other types of nets.</w:t>
      </w:r>
    </w:p>
    <w:p w14:paraId="7871D4D0"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Erecting blinds or other structures.</w:t>
      </w:r>
    </w:p>
    <w:p w14:paraId="41FE21AE"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Ingress and egress of researchers.</w:t>
      </w:r>
    </w:p>
    <w:p w14:paraId="4D5EDC43"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Injuring or killing benthic organisms (e.g., sea grass, corals).</w:t>
      </w:r>
    </w:p>
    <w:p w14:paraId="4B34DE31"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Altering the physical or chemical characteristics of water (e.g., oil spills)</w:t>
      </w:r>
    </w:p>
    <w:p w14:paraId="463CCE33" w14:textId="77777777" w:rsidR="00A207C6" w:rsidRPr="00BF0CFC" w:rsidRDefault="00A207C6" w:rsidP="0053303B">
      <w:pPr>
        <w:pStyle w:val="ListParagraph"/>
        <w:numPr>
          <w:ilvl w:val="0"/>
          <w:numId w:val="27"/>
        </w:numPr>
        <w:jc w:val="left"/>
        <w:rPr>
          <w:rFonts w:asciiTheme="majorHAnsi" w:hAnsiTheme="majorHAnsi" w:cstheme="minorHAnsi"/>
          <w:bCs/>
        </w:rPr>
      </w:pPr>
      <w:r w:rsidRPr="00BF0CFC">
        <w:rPr>
          <w:rFonts w:asciiTheme="majorHAnsi" w:hAnsiTheme="majorHAnsi" w:cstheme="minorHAnsi"/>
          <w:bCs/>
        </w:rPr>
        <w:t>Affecting a species’ abundance or distribution.</w:t>
      </w:r>
    </w:p>
    <w:p w14:paraId="25BF508C" w14:textId="77777777" w:rsidR="00A207C6" w:rsidRPr="00BF0CFC" w:rsidRDefault="00A207C6" w:rsidP="0053303B">
      <w:pPr>
        <w:pStyle w:val="ListParagraph"/>
        <w:ind w:left="1440"/>
        <w:jc w:val="left"/>
        <w:rPr>
          <w:rFonts w:asciiTheme="majorHAnsi" w:hAnsiTheme="majorHAnsi" w:cstheme="minorHAnsi"/>
          <w:bCs/>
        </w:rPr>
      </w:pPr>
    </w:p>
    <w:p w14:paraId="3781D26B" w14:textId="62EF9DE9" w:rsidR="00A207C6" w:rsidRPr="00BF0CFC" w:rsidRDefault="009262D8" w:rsidP="00607120">
      <w:pPr>
        <w:pStyle w:val="ListParagraph"/>
        <w:numPr>
          <w:ilvl w:val="0"/>
          <w:numId w:val="28"/>
        </w:numPr>
        <w:spacing w:after="200" w:line="288" w:lineRule="auto"/>
        <w:jc w:val="left"/>
        <w:rPr>
          <w:rFonts w:asciiTheme="majorHAnsi" w:hAnsiTheme="majorHAnsi" w:cstheme="minorHAnsi"/>
        </w:rPr>
      </w:pPr>
      <w:r>
        <w:rPr>
          <w:rFonts w:asciiTheme="majorHAnsi" w:hAnsiTheme="majorHAnsi" w:cstheme="minorHAnsi"/>
        </w:rPr>
        <w:t xml:space="preserve">a. </w:t>
      </w:r>
      <w:r w:rsidR="00A207C6" w:rsidRPr="00BF0CFC">
        <w:rPr>
          <w:rFonts w:asciiTheme="majorHAnsi" w:hAnsiTheme="majorHAnsi" w:cstheme="minorHAnsi"/>
        </w:rPr>
        <w:t xml:space="preserve">Does your project involve activities known or suspected of introducing or spreading invasive species, intentionally or not?  Examples include transporting animals, discharging ballast water and using boats/equipment at multiple sites.  </w:t>
      </w:r>
      <w:r>
        <w:rPr>
          <w:rFonts w:asciiTheme="majorHAnsi" w:hAnsiTheme="majorHAnsi" w:cstheme="minorHAnsi"/>
        </w:rPr>
        <w:t>Yes or no.</w:t>
      </w:r>
    </w:p>
    <w:p w14:paraId="56195718" w14:textId="0BE80C69" w:rsidR="00A207C6" w:rsidRDefault="009262D8" w:rsidP="009262D8">
      <w:pPr>
        <w:pStyle w:val="mainbold"/>
        <w:spacing w:before="0" w:beforeAutospacing="0" w:after="200" w:line="288" w:lineRule="auto"/>
        <w:ind w:left="1080" w:hanging="360"/>
        <w:jc w:val="left"/>
        <w:rPr>
          <w:rFonts w:asciiTheme="majorHAnsi" w:hAnsiTheme="majorHAnsi" w:cstheme="minorHAnsi"/>
          <w:b w:val="0"/>
          <w:color w:val="auto"/>
          <w:sz w:val="24"/>
          <w:szCs w:val="24"/>
        </w:rPr>
      </w:pPr>
      <w:r>
        <w:rPr>
          <w:rFonts w:asciiTheme="majorHAnsi" w:hAnsiTheme="majorHAnsi" w:cstheme="minorHAnsi"/>
          <w:b w:val="0"/>
          <w:color w:val="auto"/>
          <w:sz w:val="24"/>
          <w:szCs w:val="24"/>
        </w:rPr>
        <w:t xml:space="preserve">b.   </w:t>
      </w:r>
      <w:r w:rsidR="00A207C6" w:rsidRPr="00BF0CFC">
        <w:rPr>
          <w:rFonts w:asciiTheme="majorHAnsi" w:hAnsiTheme="majorHAnsi" w:cstheme="minorHAnsi"/>
          <w:b w:val="0"/>
          <w:color w:val="auto"/>
          <w:sz w:val="24"/>
          <w:szCs w:val="24"/>
        </w:rPr>
        <w:t>Describe measures you would take to prevent the possible introduction or spread of non-indigenous or invasive species, including plants, animals, microbes, or other biological agents.</w:t>
      </w:r>
      <w:r>
        <w:rPr>
          <w:rFonts w:asciiTheme="majorHAnsi" w:hAnsiTheme="majorHAnsi" w:cstheme="minorHAnsi"/>
          <w:b w:val="0"/>
          <w:color w:val="auto"/>
          <w:sz w:val="24"/>
          <w:szCs w:val="24"/>
        </w:rPr>
        <w:t xml:space="preserve"> </w:t>
      </w:r>
      <w:r w:rsidRPr="00A638F1">
        <w:rPr>
          <w:rFonts w:asciiTheme="majorHAnsi" w:hAnsiTheme="majorHAnsi"/>
          <w:b w:val="0"/>
          <w:sz w:val="24"/>
          <w:szCs w:val="24"/>
        </w:rPr>
        <w:t>(up to 1,200 characters)</w:t>
      </w:r>
    </w:p>
    <w:p w14:paraId="1AF6C3CD" w14:textId="0D398497" w:rsidR="00A207C6" w:rsidRPr="00BF0CFC" w:rsidRDefault="009262D8" w:rsidP="002E0533">
      <w:pPr>
        <w:pStyle w:val="ListParagraph"/>
        <w:numPr>
          <w:ilvl w:val="0"/>
          <w:numId w:val="28"/>
        </w:numPr>
        <w:spacing w:after="200" w:line="288" w:lineRule="auto"/>
        <w:jc w:val="left"/>
        <w:rPr>
          <w:rFonts w:asciiTheme="majorHAnsi" w:hAnsiTheme="majorHAnsi" w:cstheme="minorHAnsi"/>
        </w:rPr>
      </w:pPr>
      <w:r>
        <w:rPr>
          <w:rFonts w:asciiTheme="majorHAnsi" w:hAnsiTheme="majorHAnsi" w:cstheme="minorHAnsi"/>
          <w:bCs/>
          <w:shd w:val="clear" w:color="auto" w:fill="FFFFFF"/>
        </w:rPr>
        <w:t xml:space="preserve">a.  </w:t>
      </w:r>
      <w:r w:rsidR="00A207C6" w:rsidRPr="00BF0CFC">
        <w:rPr>
          <w:rFonts w:asciiTheme="majorHAnsi" w:hAnsiTheme="majorHAnsi" w:cstheme="minorHAnsi"/>
          <w:bCs/>
          <w:shd w:val="clear" w:color="auto" w:fill="FFFFFF"/>
        </w:rPr>
        <w:t xml:space="preserve">Will your activities involve collecting, handling, or transporting potentially infectious agents or pathogens, such as biological specimens (animals, blood, tissues)? </w:t>
      </w:r>
      <w:r>
        <w:rPr>
          <w:rFonts w:asciiTheme="majorHAnsi" w:hAnsiTheme="majorHAnsi" w:cstheme="minorHAnsi"/>
          <w:bCs/>
          <w:shd w:val="clear" w:color="auto" w:fill="FFFFFF"/>
        </w:rPr>
        <w:t xml:space="preserve"> Yes or no.</w:t>
      </w:r>
    </w:p>
    <w:p w14:paraId="0E609C27" w14:textId="6F0A3D45" w:rsidR="009262D8" w:rsidRDefault="009262D8" w:rsidP="009262D8">
      <w:pPr>
        <w:spacing w:after="200" w:line="288" w:lineRule="auto"/>
        <w:ind w:left="1080" w:hanging="360"/>
        <w:jc w:val="left"/>
        <w:rPr>
          <w:rFonts w:asciiTheme="majorHAnsi" w:hAnsiTheme="majorHAnsi" w:cstheme="minorHAnsi"/>
          <w:bCs/>
          <w:shd w:val="clear" w:color="auto" w:fill="FFFFFF"/>
        </w:rPr>
      </w:pPr>
      <w:r>
        <w:rPr>
          <w:rFonts w:asciiTheme="majorHAnsi" w:hAnsiTheme="majorHAnsi" w:cstheme="minorHAnsi"/>
          <w:bCs/>
          <w:shd w:val="clear" w:color="auto" w:fill="FFFFFF"/>
        </w:rPr>
        <w:t xml:space="preserve">b.   </w:t>
      </w:r>
      <w:r w:rsidR="00A207C6" w:rsidRPr="00BF0CFC">
        <w:rPr>
          <w:rFonts w:asciiTheme="majorHAnsi" w:hAnsiTheme="majorHAnsi" w:cstheme="minorHAnsi"/>
          <w:bCs/>
          <w:shd w:val="clear" w:color="auto" w:fill="FFFFFF"/>
        </w:rPr>
        <w:t xml:space="preserve">Will your activities involve using or transporting hazardous substances, such as toxic chemicals? </w:t>
      </w:r>
      <w:r>
        <w:rPr>
          <w:rFonts w:asciiTheme="majorHAnsi" w:hAnsiTheme="majorHAnsi" w:cstheme="minorHAnsi"/>
          <w:bCs/>
          <w:shd w:val="clear" w:color="auto" w:fill="FFFFFF"/>
        </w:rPr>
        <w:t xml:space="preserve"> Yes or no.</w:t>
      </w:r>
    </w:p>
    <w:p w14:paraId="76BA5BD9" w14:textId="541520EE" w:rsidR="00A207C6" w:rsidRDefault="009262D8" w:rsidP="009262D8">
      <w:pPr>
        <w:spacing w:after="200" w:line="288" w:lineRule="auto"/>
        <w:ind w:left="1080" w:hanging="360"/>
        <w:jc w:val="left"/>
        <w:rPr>
          <w:rFonts w:ascii="Cambria" w:hAnsi="Cambria" w:cstheme="minorHAnsi"/>
          <w:bCs/>
          <w:shd w:val="clear" w:color="auto" w:fill="FFFFFF"/>
        </w:rPr>
      </w:pPr>
      <w:r>
        <w:rPr>
          <w:rFonts w:asciiTheme="majorHAnsi" w:hAnsiTheme="majorHAnsi" w:cstheme="minorHAnsi"/>
          <w:bCs/>
          <w:shd w:val="clear" w:color="auto" w:fill="FFFFFF"/>
        </w:rPr>
        <w:t xml:space="preserve">c.   </w:t>
      </w:r>
      <w:r w:rsidR="00A207C6" w:rsidRPr="00BF0CFC">
        <w:rPr>
          <w:rFonts w:asciiTheme="majorHAnsi" w:hAnsiTheme="majorHAnsi" w:cstheme="minorHAnsi"/>
          <w:bCs/>
          <w:shd w:val="clear" w:color="auto" w:fill="FFFFFF"/>
        </w:rPr>
        <w:t>If yes to either question, describe the protocols you will use to ensure that public health and human safety are not adversely affected, such</w:t>
      </w:r>
      <w:r w:rsidR="00A207C6" w:rsidRPr="00DA3A81">
        <w:rPr>
          <w:rFonts w:ascii="Cambria" w:hAnsi="Cambria" w:cstheme="minorHAnsi"/>
          <w:bCs/>
          <w:shd w:val="clear" w:color="auto" w:fill="FFFFFF"/>
        </w:rPr>
        <w:t xml:space="preserve"> as by spread of zoonotic diseases</w:t>
      </w:r>
      <w:r w:rsidR="00A207C6">
        <w:rPr>
          <w:rFonts w:ascii="Cambria" w:hAnsi="Cambria" w:cstheme="minorHAnsi"/>
          <w:bCs/>
          <w:shd w:val="clear" w:color="auto" w:fill="FFFFFF"/>
        </w:rPr>
        <w:t>, chemical injuries,</w:t>
      </w:r>
      <w:r w:rsidR="00A207C6" w:rsidRPr="00DA3A81">
        <w:rPr>
          <w:rFonts w:ascii="Cambria" w:hAnsi="Cambria" w:cstheme="minorHAnsi"/>
          <w:bCs/>
          <w:shd w:val="clear" w:color="auto" w:fill="FFFFFF"/>
        </w:rPr>
        <w:t xml:space="preserve"> or contamination of food or water supplies. </w:t>
      </w:r>
      <w:r>
        <w:rPr>
          <w:rFonts w:asciiTheme="majorHAnsi" w:hAnsiTheme="majorHAnsi"/>
        </w:rPr>
        <w:t>(up to 1,200 characters)</w:t>
      </w:r>
    </w:p>
    <w:p w14:paraId="21784D72" w14:textId="262E79BF" w:rsidR="00C84773" w:rsidRDefault="00A207C6" w:rsidP="00C8720B">
      <w:pPr>
        <w:pStyle w:val="mainbold"/>
        <w:numPr>
          <w:ilvl w:val="0"/>
          <w:numId w:val="28"/>
        </w:numPr>
        <w:spacing w:before="0" w:beforeAutospacing="0" w:after="200" w:line="288" w:lineRule="auto"/>
        <w:jc w:val="left"/>
        <w:rPr>
          <w:rFonts w:ascii="Cambria" w:hAnsi="Cambria" w:cstheme="minorHAnsi"/>
          <w:b w:val="0"/>
          <w:color w:val="auto"/>
          <w:sz w:val="24"/>
          <w:szCs w:val="24"/>
        </w:rPr>
      </w:pPr>
      <w:r w:rsidRPr="00BF0CFC">
        <w:rPr>
          <w:rFonts w:ascii="Cambria" w:hAnsi="Cambria" w:cstheme="minorHAnsi"/>
          <w:b w:val="0"/>
          <w:color w:val="auto"/>
          <w:sz w:val="24"/>
          <w:szCs w:val="24"/>
        </w:rPr>
        <w:t xml:space="preserve">Do your activities involve equipment (e.g., scientific instruments) or techniques that are untested, or have unknown or uncertain impacts on the biological or physical environment? </w:t>
      </w:r>
      <w:r w:rsidR="00C84773">
        <w:rPr>
          <w:rFonts w:ascii="Cambria" w:hAnsi="Cambria" w:cstheme="minorHAnsi"/>
          <w:b w:val="0"/>
          <w:color w:val="auto"/>
          <w:sz w:val="24"/>
          <w:szCs w:val="24"/>
        </w:rPr>
        <w:t>Yes or no.</w:t>
      </w:r>
    </w:p>
    <w:p w14:paraId="4F5A0BA0" w14:textId="01EA1492" w:rsidR="00A207C6" w:rsidRPr="00C8720B" w:rsidRDefault="00C84773" w:rsidP="00233C3B">
      <w:pPr>
        <w:pStyle w:val="mainbold"/>
        <w:spacing w:before="0" w:beforeAutospacing="0" w:line="288" w:lineRule="auto"/>
        <w:ind w:left="720"/>
        <w:jc w:val="left"/>
        <w:rPr>
          <w:rFonts w:ascii="Cambria" w:hAnsi="Cambria" w:cstheme="minorHAnsi"/>
          <w:b w:val="0"/>
          <w:color w:val="auto"/>
          <w:sz w:val="24"/>
          <w:szCs w:val="24"/>
        </w:rPr>
      </w:pPr>
      <w:r>
        <w:rPr>
          <w:rFonts w:ascii="Cambria" w:hAnsi="Cambria" w:cstheme="minorHAnsi"/>
          <w:b w:val="0"/>
          <w:color w:val="auto"/>
          <w:sz w:val="24"/>
          <w:szCs w:val="24"/>
        </w:rPr>
        <w:t xml:space="preserve">If </w:t>
      </w:r>
      <w:r w:rsidR="00A207C6" w:rsidRPr="00C8720B">
        <w:rPr>
          <w:rFonts w:ascii="Cambria" w:hAnsi="Cambria" w:cstheme="minorHAnsi"/>
          <w:b w:val="0"/>
          <w:color w:val="auto"/>
          <w:sz w:val="24"/>
          <w:szCs w:val="24"/>
        </w:rPr>
        <w:t xml:space="preserve">yes: </w:t>
      </w:r>
    </w:p>
    <w:p w14:paraId="4C7CE2D9" w14:textId="718EF770" w:rsidR="00A207C6" w:rsidRPr="00233C3B" w:rsidRDefault="00A207C6" w:rsidP="00233C3B">
      <w:pPr>
        <w:pStyle w:val="mainbold"/>
        <w:numPr>
          <w:ilvl w:val="0"/>
          <w:numId w:val="26"/>
        </w:numPr>
        <w:spacing w:before="0" w:beforeAutospacing="0" w:line="288" w:lineRule="auto"/>
        <w:jc w:val="left"/>
        <w:rPr>
          <w:rFonts w:ascii="Cambria" w:hAnsi="Cambria" w:cstheme="minorHAnsi"/>
          <w:b w:val="0"/>
          <w:color w:val="auto"/>
          <w:sz w:val="24"/>
        </w:rPr>
      </w:pPr>
      <w:r>
        <w:rPr>
          <w:rFonts w:ascii="Cambria" w:hAnsi="Cambria" w:cstheme="minorHAnsi"/>
          <w:b w:val="0"/>
          <w:color w:val="auto"/>
          <w:sz w:val="24"/>
          <w:szCs w:val="24"/>
        </w:rPr>
        <w:t>Briefly d</w:t>
      </w:r>
      <w:r w:rsidRPr="00DA3A81">
        <w:rPr>
          <w:rFonts w:ascii="Cambria" w:hAnsi="Cambria" w:cstheme="minorHAnsi"/>
          <w:b w:val="0"/>
          <w:color w:val="auto"/>
          <w:sz w:val="24"/>
        </w:rPr>
        <w:t>escribe the equipment or techniques and provide any information about the use of these in your study area</w:t>
      </w:r>
      <w:r w:rsidR="00D36321">
        <w:rPr>
          <w:rFonts w:ascii="Cambria" w:hAnsi="Cambria" w:cstheme="minorHAnsi"/>
          <w:b w:val="0"/>
          <w:color w:val="auto"/>
          <w:sz w:val="24"/>
        </w:rPr>
        <w:t xml:space="preserve"> </w:t>
      </w:r>
      <w:r>
        <w:rPr>
          <w:rFonts w:ascii="Cambria" w:hAnsi="Cambria" w:cstheme="minorHAnsi"/>
          <w:b w:val="0"/>
          <w:color w:val="auto"/>
          <w:sz w:val="24"/>
        </w:rPr>
        <w:t xml:space="preserve">and/or with other </w:t>
      </w:r>
      <w:r w:rsidRPr="00D36321">
        <w:rPr>
          <w:rFonts w:ascii="Cambria" w:hAnsi="Cambria" w:cstheme="minorHAnsi"/>
          <w:b w:val="0"/>
          <w:color w:val="auto"/>
          <w:sz w:val="24"/>
        </w:rPr>
        <w:t>taxa</w:t>
      </w:r>
      <w:r w:rsidR="00D36321" w:rsidRPr="00D36321">
        <w:rPr>
          <w:rFonts w:ascii="Cambria" w:hAnsi="Cambria" w:cstheme="minorHAnsi"/>
          <w:b w:val="0"/>
          <w:color w:val="auto"/>
          <w:sz w:val="24"/>
        </w:rPr>
        <w:t xml:space="preserve"> and what is known about their impacts.</w:t>
      </w:r>
      <w:r w:rsidRPr="00C8720B">
        <w:rPr>
          <w:rFonts w:ascii="Cambria" w:hAnsi="Cambria" w:cstheme="minorHAnsi"/>
          <w:b w:val="0"/>
          <w:color w:val="auto"/>
          <w:sz w:val="24"/>
        </w:rPr>
        <w:t xml:space="preserve">  </w:t>
      </w:r>
      <w:r w:rsidR="00C84773" w:rsidRPr="002A69BF">
        <w:rPr>
          <w:rFonts w:asciiTheme="majorHAnsi" w:hAnsiTheme="majorHAnsi"/>
          <w:b w:val="0"/>
          <w:sz w:val="24"/>
          <w:szCs w:val="24"/>
        </w:rPr>
        <w:t>(up to 1,200 characters)</w:t>
      </w:r>
    </w:p>
    <w:p w14:paraId="14B77B6D" w14:textId="77777777" w:rsidR="00233C3B" w:rsidRPr="00C8720B" w:rsidRDefault="00233C3B" w:rsidP="00233C3B">
      <w:pPr>
        <w:pStyle w:val="mainbold"/>
        <w:spacing w:before="0" w:beforeAutospacing="0" w:line="288" w:lineRule="auto"/>
        <w:ind w:left="1440"/>
        <w:jc w:val="left"/>
        <w:rPr>
          <w:rFonts w:ascii="Cambria" w:hAnsi="Cambria" w:cstheme="minorHAnsi"/>
          <w:b w:val="0"/>
          <w:color w:val="auto"/>
          <w:sz w:val="24"/>
        </w:rPr>
      </w:pPr>
    </w:p>
    <w:p w14:paraId="79C6D7EC" w14:textId="6CD7755F" w:rsidR="00E04809" w:rsidRPr="00A207C6" w:rsidRDefault="00A207C6" w:rsidP="0053303B">
      <w:pPr>
        <w:pStyle w:val="mainbold"/>
        <w:numPr>
          <w:ilvl w:val="0"/>
          <w:numId w:val="26"/>
        </w:numPr>
        <w:spacing w:before="0" w:beforeAutospacing="0" w:after="200" w:line="288" w:lineRule="auto"/>
        <w:jc w:val="left"/>
        <w:rPr>
          <w:rFonts w:ascii="Cambria" w:hAnsi="Cambria" w:cstheme="minorHAnsi"/>
          <w:b w:val="0"/>
          <w:color w:val="auto"/>
          <w:sz w:val="24"/>
          <w:szCs w:val="24"/>
        </w:rPr>
      </w:pPr>
      <w:r w:rsidRPr="00DA3A81">
        <w:rPr>
          <w:rFonts w:ascii="Cambria" w:hAnsi="Cambria" w:cstheme="minorHAnsi"/>
          <w:b w:val="0"/>
          <w:color w:val="auto"/>
          <w:sz w:val="24"/>
          <w:szCs w:val="24"/>
        </w:rPr>
        <w:t>Discuss the degree to which they are likely to be adopted by others for similar activities or applied more broadly.</w:t>
      </w:r>
      <w:r w:rsidR="00C84773">
        <w:rPr>
          <w:rFonts w:ascii="Cambria" w:hAnsi="Cambria" w:cstheme="minorHAnsi"/>
          <w:b w:val="0"/>
          <w:color w:val="auto"/>
          <w:sz w:val="24"/>
          <w:szCs w:val="24"/>
        </w:rPr>
        <w:t xml:space="preserve"> </w:t>
      </w:r>
      <w:r w:rsidR="00C84773" w:rsidRPr="00C84773">
        <w:rPr>
          <w:rFonts w:asciiTheme="majorHAnsi" w:hAnsiTheme="majorHAnsi"/>
          <w:b w:val="0"/>
          <w:sz w:val="24"/>
          <w:szCs w:val="24"/>
        </w:rPr>
        <w:t xml:space="preserve"> </w:t>
      </w:r>
      <w:r w:rsidR="00C84773" w:rsidRPr="002A69BF">
        <w:rPr>
          <w:rFonts w:asciiTheme="majorHAnsi" w:hAnsiTheme="majorHAnsi"/>
          <w:b w:val="0"/>
          <w:sz w:val="24"/>
          <w:szCs w:val="24"/>
        </w:rPr>
        <w:t xml:space="preserve">(up to </w:t>
      </w:r>
      <w:r w:rsidR="00C84773">
        <w:rPr>
          <w:rFonts w:asciiTheme="majorHAnsi" w:hAnsiTheme="majorHAnsi"/>
          <w:b w:val="0"/>
          <w:sz w:val="24"/>
          <w:szCs w:val="24"/>
        </w:rPr>
        <w:t>800</w:t>
      </w:r>
      <w:r w:rsidR="00C84773" w:rsidRPr="002A69BF">
        <w:rPr>
          <w:rFonts w:asciiTheme="majorHAnsi" w:hAnsiTheme="majorHAnsi"/>
          <w:b w:val="0"/>
          <w:sz w:val="24"/>
          <w:szCs w:val="24"/>
        </w:rPr>
        <w:t xml:space="preserve"> characters)</w:t>
      </w:r>
    </w:p>
    <w:p w14:paraId="1DEC4632" w14:textId="100EA2F7" w:rsidR="00310779" w:rsidRDefault="00310779" w:rsidP="0053303B">
      <w:pPr>
        <w:pStyle w:val="Heading2"/>
        <w:spacing w:before="0" w:after="200" w:line="288" w:lineRule="auto"/>
        <w:jc w:val="left"/>
      </w:pPr>
      <w:bookmarkStart w:id="16" w:name="_Toc78286760"/>
      <w:r w:rsidRPr="00E0619E">
        <w:t>Project Contacts</w:t>
      </w:r>
      <w:bookmarkEnd w:id="16"/>
      <w:r w:rsidRPr="00E0619E">
        <w:t xml:space="preserve"> </w:t>
      </w:r>
    </w:p>
    <w:p w14:paraId="0D8794DA" w14:textId="407E6B99" w:rsidR="00A35F13" w:rsidRDefault="00C65436" w:rsidP="0053303B">
      <w:pPr>
        <w:spacing w:after="200" w:line="288" w:lineRule="auto"/>
        <w:jc w:val="left"/>
        <w:rPr>
          <w:rFonts w:asciiTheme="majorHAnsi" w:hAnsiTheme="majorHAnsi"/>
          <w:bCs/>
        </w:rPr>
      </w:pPr>
      <w:r>
        <w:rPr>
          <w:rFonts w:asciiTheme="majorHAnsi" w:hAnsiTheme="majorHAnsi"/>
          <w:bCs/>
        </w:rPr>
        <w:t>T</w:t>
      </w:r>
      <w:r w:rsidR="00A35F13" w:rsidRPr="00CF2715">
        <w:rPr>
          <w:rFonts w:asciiTheme="majorHAnsi" w:hAnsiTheme="majorHAnsi"/>
          <w:bCs/>
        </w:rPr>
        <w:t>he person entering the application</w:t>
      </w:r>
      <w:r>
        <w:rPr>
          <w:rFonts w:asciiTheme="majorHAnsi" w:hAnsiTheme="majorHAnsi"/>
          <w:bCs/>
        </w:rPr>
        <w:t xml:space="preserve"> in APPS </w:t>
      </w:r>
      <w:r w:rsidR="00A35F13" w:rsidRPr="00CF2715">
        <w:rPr>
          <w:rFonts w:asciiTheme="majorHAnsi" w:hAnsiTheme="majorHAnsi"/>
          <w:bCs/>
        </w:rPr>
        <w:t xml:space="preserve">will automatically be assigned the following roles:  </w:t>
      </w:r>
      <w:r w:rsidR="00A35F13" w:rsidRPr="00CF2715">
        <w:rPr>
          <w:rFonts w:asciiTheme="majorHAnsi" w:hAnsiTheme="majorHAnsi"/>
          <w:b/>
          <w:bCs/>
        </w:rPr>
        <w:t xml:space="preserve">Applicant/Permit Holder, Principal Investigator, </w:t>
      </w:r>
      <w:r w:rsidR="00A35F13" w:rsidRPr="00CF2715">
        <w:rPr>
          <w:rFonts w:asciiTheme="majorHAnsi" w:hAnsiTheme="majorHAnsi"/>
          <w:bCs/>
        </w:rPr>
        <w:t>and</w:t>
      </w:r>
      <w:r w:rsidR="00A35F13" w:rsidRPr="00CF2715">
        <w:rPr>
          <w:rFonts w:asciiTheme="majorHAnsi" w:hAnsiTheme="majorHAnsi"/>
          <w:b/>
          <w:bCs/>
        </w:rPr>
        <w:t xml:space="preserve"> Primary Contact</w:t>
      </w:r>
      <w:r w:rsidR="00A35F13" w:rsidRPr="00CF2715">
        <w:rPr>
          <w:rFonts w:asciiTheme="majorHAnsi" w:hAnsiTheme="majorHAnsi"/>
          <w:bCs/>
        </w:rPr>
        <w:t xml:space="preserve">.  </w:t>
      </w:r>
    </w:p>
    <w:p w14:paraId="25662F69" w14:textId="27B8623F" w:rsidR="00A35F13"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bCs/>
        </w:rPr>
        <w:t xml:space="preserve">You may need to change or add personnel.  </w:t>
      </w:r>
      <w:r w:rsidRPr="00EE171B">
        <w:rPr>
          <w:rFonts w:asciiTheme="majorHAnsi" w:hAnsiTheme="majorHAnsi"/>
          <w:bCs/>
        </w:rPr>
        <w:t xml:space="preserve">See </w:t>
      </w:r>
      <w:hyperlink r:id="rId27" w:history="1">
        <w:r w:rsidRPr="00EE171B">
          <w:rPr>
            <w:rStyle w:val="Hyperlink"/>
            <w:rFonts w:asciiTheme="majorHAnsi" w:hAnsiTheme="majorHAnsi"/>
            <w:bCs/>
          </w:rPr>
          <w:t>Chapter 2</w:t>
        </w:r>
      </w:hyperlink>
      <w:r w:rsidRPr="00897FD4">
        <w:rPr>
          <w:rFonts w:asciiTheme="majorHAnsi" w:hAnsiTheme="majorHAnsi"/>
          <w:bCs/>
        </w:rPr>
        <w:t xml:space="preserve"> for directions on how to change who is assigned to these roles.</w:t>
      </w:r>
    </w:p>
    <w:p w14:paraId="5C359C2B" w14:textId="77777777" w:rsidR="00A35F13" w:rsidRDefault="00A35F13" w:rsidP="0053303B">
      <w:pPr>
        <w:pStyle w:val="ListParagraph"/>
        <w:numPr>
          <w:ilvl w:val="0"/>
          <w:numId w:val="23"/>
        </w:numPr>
        <w:spacing w:after="200" w:line="288" w:lineRule="auto"/>
        <w:jc w:val="left"/>
        <w:rPr>
          <w:rFonts w:asciiTheme="majorHAnsi" w:hAnsiTheme="majorHAnsi"/>
          <w:bCs/>
        </w:rPr>
      </w:pPr>
      <w:r>
        <w:rPr>
          <w:rFonts w:asciiTheme="majorHAnsi" w:hAnsiTheme="majorHAnsi"/>
          <w:bCs/>
        </w:rPr>
        <w:t>Use the guidance below to help you decide who should have what role.</w:t>
      </w:r>
    </w:p>
    <w:p w14:paraId="0FB51356" w14:textId="77777777" w:rsidR="00A35F13" w:rsidRPr="00897FD4"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rPr>
        <w:lastRenderedPageBreak/>
        <w:t xml:space="preserve">To prevent duplicate entries, </w:t>
      </w:r>
      <w:r w:rsidRPr="00897FD4">
        <w:rPr>
          <w:rFonts w:asciiTheme="majorHAnsi" w:hAnsiTheme="majorHAnsi"/>
          <w:b/>
        </w:rPr>
        <w:t>ALWAYS search APPS for the person before entering a new contact.</w:t>
      </w:r>
      <w:r w:rsidRPr="00897FD4">
        <w:rPr>
          <w:rFonts w:asciiTheme="majorHAnsi" w:hAnsiTheme="majorHAnsi"/>
        </w:rPr>
        <w:t xml:space="preserve">  </w:t>
      </w:r>
      <w:r>
        <w:rPr>
          <w:rFonts w:asciiTheme="majorHAnsi" w:hAnsiTheme="majorHAnsi"/>
        </w:rPr>
        <w:t>S</w:t>
      </w:r>
      <w:r w:rsidRPr="00897FD4">
        <w:rPr>
          <w:rFonts w:asciiTheme="majorHAnsi" w:hAnsiTheme="majorHAnsi"/>
        </w:rPr>
        <w:t>tart with only putting the last name in APPS search box.</w:t>
      </w:r>
    </w:p>
    <w:p w14:paraId="30B38B6E" w14:textId="4515FD4B" w:rsidR="00A35F13" w:rsidRPr="00897FD4" w:rsidRDefault="00A35F13" w:rsidP="0053303B">
      <w:pPr>
        <w:pStyle w:val="ListParagraph"/>
        <w:numPr>
          <w:ilvl w:val="0"/>
          <w:numId w:val="23"/>
        </w:numPr>
        <w:spacing w:after="200" w:line="288" w:lineRule="auto"/>
        <w:jc w:val="left"/>
        <w:rPr>
          <w:rFonts w:asciiTheme="majorHAnsi" w:hAnsiTheme="majorHAnsi"/>
          <w:bCs/>
        </w:rPr>
      </w:pPr>
      <w:r w:rsidRPr="00897FD4">
        <w:rPr>
          <w:rFonts w:asciiTheme="majorHAnsi" w:hAnsiTheme="majorHAnsi"/>
        </w:rPr>
        <w:t>Include a table listing the names of the PI and C</w:t>
      </w:r>
      <w:r w:rsidR="00C65436">
        <w:rPr>
          <w:rFonts w:asciiTheme="majorHAnsi" w:hAnsiTheme="majorHAnsi"/>
        </w:rPr>
        <w:t>o-Investigators (C</w:t>
      </w:r>
      <w:r w:rsidRPr="00897FD4">
        <w:rPr>
          <w:rFonts w:asciiTheme="majorHAnsi" w:hAnsiTheme="majorHAnsi"/>
        </w:rPr>
        <w:t>Is</w:t>
      </w:r>
      <w:r w:rsidR="00C65436">
        <w:rPr>
          <w:rFonts w:asciiTheme="majorHAnsi" w:hAnsiTheme="majorHAnsi"/>
        </w:rPr>
        <w:t>)</w:t>
      </w:r>
      <w:r w:rsidRPr="00897FD4">
        <w:rPr>
          <w:rFonts w:asciiTheme="majorHAnsi" w:hAnsiTheme="majorHAnsi"/>
        </w:rPr>
        <w:t>, and the specific procedures they will oversee or conduct</w:t>
      </w:r>
      <w:r w:rsidR="00C65436">
        <w:rPr>
          <w:rFonts w:asciiTheme="majorHAnsi" w:hAnsiTheme="majorHAnsi"/>
        </w:rPr>
        <w:t xml:space="preserve"> (see example Table 1)</w:t>
      </w:r>
      <w:r w:rsidRPr="00897FD4">
        <w:rPr>
          <w:rFonts w:asciiTheme="majorHAnsi" w:hAnsiTheme="majorHAnsi"/>
        </w:rPr>
        <w:t xml:space="preserve">.  </w:t>
      </w:r>
      <w:r w:rsidRPr="00897FD4">
        <w:rPr>
          <w:rFonts w:asciiTheme="majorHAnsi" w:hAnsiTheme="majorHAnsi"/>
          <w:b/>
        </w:rPr>
        <w:t xml:space="preserve">Attach the table on the </w:t>
      </w:r>
      <w:hyperlink w:anchor="Project_Supplemental_Information" w:history="1">
        <w:r w:rsidRPr="00C65436">
          <w:rPr>
            <w:rStyle w:val="Hyperlink"/>
            <w:rFonts w:asciiTheme="majorHAnsi" w:hAnsiTheme="majorHAnsi"/>
            <w:b/>
          </w:rPr>
          <w:t>Supplemental Information</w:t>
        </w:r>
      </w:hyperlink>
      <w:r w:rsidRPr="00897FD4">
        <w:rPr>
          <w:rFonts w:asciiTheme="majorHAnsi" w:hAnsiTheme="majorHAnsi"/>
          <w:b/>
        </w:rPr>
        <w:t xml:space="preserve"> page</w:t>
      </w:r>
      <w:r w:rsidRPr="00897FD4">
        <w:rPr>
          <w:rFonts w:asciiTheme="majorHAnsi" w:hAnsiTheme="majorHAnsi"/>
        </w:rPr>
        <w:t>.</w:t>
      </w:r>
    </w:p>
    <w:p w14:paraId="5967D301" w14:textId="77777777" w:rsidR="00E70B74" w:rsidRDefault="00E70B74" w:rsidP="0053303B">
      <w:pPr>
        <w:numPr>
          <w:ilvl w:val="0"/>
          <w:numId w:val="23"/>
        </w:numPr>
        <w:spacing w:after="200" w:line="288" w:lineRule="auto"/>
        <w:jc w:val="left"/>
        <w:rPr>
          <w:rFonts w:ascii="Cambria" w:eastAsia="Cambria" w:hAnsi="Cambria" w:cs="Cambria"/>
          <w:color w:val="000000"/>
        </w:rPr>
      </w:pPr>
      <w:r>
        <w:rPr>
          <w:rFonts w:ascii="Cambria" w:eastAsia="Cambria" w:hAnsi="Cambria" w:cs="Cambria"/>
          <w:color w:val="000000"/>
        </w:rPr>
        <w:t xml:space="preserve">As you add personnel, </w:t>
      </w:r>
      <w:r>
        <w:rPr>
          <w:rFonts w:ascii="Cambria" w:eastAsia="Cambria" w:hAnsi="Cambria" w:cs="Cambria"/>
          <w:b/>
          <w:color w:val="000000"/>
        </w:rPr>
        <w:t xml:space="preserve">check whether each person already has a Qualifications Form (QF) in APPS.  </w:t>
      </w:r>
      <w:r>
        <w:rPr>
          <w:rFonts w:ascii="Cambria" w:eastAsia="Cambria" w:hAnsi="Cambria" w:cs="Cambria"/>
          <w:color w:val="000000"/>
        </w:rPr>
        <w:t>It will appear next to their name once you add them to your Contacts page.  If there is not a QF in APPS, then attach one for the PI and each CI.  See Qualifications and Experience below.</w:t>
      </w:r>
    </w:p>
    <w:p w14:paraId="4F30CC55" w14:textId="77777777" w:rsidR="00A35F13" w:rsidRPr="00897FD4" w:rsidRDefault="00A35F13" w:rsidP="0053303B">
      <w:pPr>
        <w:spacing w:after="200" w:line="288" w:lineRule="auto"/>
        <w:jc w:val="left"/>
        <w:rPr>
          <w:rFonts w:asciiTheme="majorHAnsi" w:hAnsiTheme="majorHAnsi"/>
          <w:b/>
          <w:bCs/>
          <w:color w:val="0070C0"/>
        </w:rPr>
      </w:pPr>
      <w:r w:rsidRPr="00897FD4">
        <w:rPr>
          <w:rFonts w:asciiTheme="majorHAnsi" w:hAnsiTheme="majorHAnsi"/>
          <w:b/>
          <w:bCs/>
          <w:color w:val="0070C0"/>
        </w:rPr>
        <w:t>Descriptions of Personnel Roles</w:t>
      </w:r>
    </w:p>
    <w:p w14:paraId="1E1BC54D" w14:textId="0A215E98" w:rsidR="00A35F13" w:rsidRDefault="00A35F13" w:rsidP="0053303B">
      <w:pPr>
        <w:spacing w:after="200" w:line="288" w:lineRule="auto"/>
        <w:jc w:val="left"/>
        <w:rPr>
          <w:rFonts w:asciiTheme="majorHAnsi" w:hAnsiTheme="majorHAnsi"/>
        </w:rPr>
      </w:pPr>
      <w:r w:rsidRPr="00897FD4">
        <w:rPr>
          <w:rFonts w:asciiTheme="majorHAnsi" w:hAnsiTheme="majorHAnsi"/>
          <w:bCs/>
        </w:rPr>
        <w:t xml:space="preserve">A project must have a </w:t>
      </w:r>
      <w:r w:rsidRPr="00897FD4">
        <w:rPr>
          <w:rFonts w:asciiTheme="majorHAnsi" w:hAnsiTheme="majorHAnsi"/>
          <w:b/>
          <w:bCs/>
        </w:rPr>
        <w:t>Responsible Party if the Applicant/Permit Holder is an organization, institution, or agency</w:t>
      </w:r>
      <w:r w:rsidRPr="00897FD4">
        <w:rPr>
          <w:rFonts w:asciiTheme="majorHAnsi" w:hAnsiTheme="majorHAnsi"/>
          <w:bCs/>
        </w:rPr>
        <w:t xml:space="preserve">.  </w:t>
      </w:r>
      <w:r w:rsidRPr="00897FD4">
        <w:rPr>
          <w:rFonts w:asciiTheme="majorHAnsi" w:hAnsiTheme="majorHAnsi"/>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6C725A">
        <w:rPr>
          <w:rFonts w:asciiTheme="majorHAnsi" w:hAnsiTheme="majorHAnsi"/>
        </w:rPr>
        <w:t>permit</w:t>
      </w:r>
      <w:r w:rsidRPr="00897FD4">
        <w:rPr>
          <w:rFonts w:asciiTheme="majorHAnsi" w:hAnsiTheme="majorHAnsi"/>
        </w:rPr>
        <w:t>.</w:t>
      </w:r>
    </w:p>
    <w:p w14:paraId="2A6CEE72" w14:textId="36CA8F2E" w:rsidR="00A35F13" w:rsidRPr="0094108F" w:rsidRDefault="00A35F13" w:rsidP="0053303B">
      <w:pPr>
        <w:spacing w:after="200" w:line="288" w:lineRule="auto"/>
        <w:jc w:val="left"/>
        <w:rPr>
          <w:rFonts w:asciiTheme="majorHAnsi" w:hAnsiTheme="majorHAnsi"/>
        </w:rPr>
      </w:pPr>
      <w:r w:rsidRPr="0094108F">
        <w:rPr>
          <w:rFonts w:asciiTheme="majorHAnsi" w:hAnsiTheme="majorHAnsi"/>
        </w:rPr>
        <w:t xml:space="preserve">The </w:t>
      </w:r>
      <w:r w:rsidRPr="0094108F">
        <w:rPr>
          <w:rFonts w:asciiTheme="majorHAnsi" w:hAnsiTheme="majorHAnsi"/>
          <w:b/>
        </w:rPr>
        <w:t>Principal Investigator</w:t>
      </w:r>
      <w:r w:rsidRPr="0094108F">
        <w:rPr>
          <w:rFonts w:asciiTheme="majorHAnsi" w:hAnsiTheme="majorHAnsi"/>
        </w:rPr>
        <w:t xml:space="preserve"> (PI) is the individual primarily responsible for the </w:t>
      </w:r>
      <w:r>
        <w:rPr>
          <w:rFonts w:asciiTheme="majorHAnsi" w:hAnsiTheme="majorHAnsi"/>
        </w:rPr>
        <w:t xml:space="preserve">import, export, </w:t>
      </w:r>
      <w:r w:rsidRPr="0094108F">
        <w:rPr>
          <w:rFonts w:asciiTheme="majorHAnsi" w:hAnsiTheme="majorHAnsi"/>
        </w:rPr>
        <w:t xml:space="preserve">and any related activities conducted under the </w:t>
      </w:r>
      <w:r w:rsidR="006C725A">
        <w:rPr>
          <w:rFonts w:asciiTheme="majorHAnsi" w:hAnsiTheme="majorHAnsi"/>
        </w:rPr>
        <w:t>permit</w:t>
      </w:r>
      <w:r w:rsidRPr="0094108F">
        <w:rPr>
          <w:rFonts w:asciiTheme="majorHAnsi" w:hAnsiTheme="majorHAnsi"/>
        </w:rPr>
        <w:t>.  There can only be one PI on a</w:t>
      </w:r>
      <w:r>
        <w:rPr>
          <w:rFonts w:asciiTheme="majorHAnsi" w:hAnsiTheme="majorHAnsi"/>
        </w:rPr>
        <w:t xml:space="preserve"> permit</w:t>
      </w:r>
      <w:r w:rsidRPr="0094108F">
        <w:rPr>
          <w:rFonts w:asciiTheme="majorHAnsi" w:hAnsiTheme="majorHAnsi"/>
        </w:rPr>
        <w:t>.  The PI:</w:t>
      </w:r>
    </w:p>
    <w:p w14:paraId="30044C3A" w14:textId="0A319CCA" w:rsidR="00A35F13" w:rsidRPr="0094108F"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 xml:space="preserve">ust have qualifications, knowledge, and experience relevant to the activities authorized by the </w:t>
      </w:r>
      <w:r w:rsidR="00A35F13">
        <w:rPr>
          <w:rFonts w:asciiTheme="majorHAnsi" w:hAnsiTheme="majorHAnsi"/>
        </w:rPr>
        <w:t>permit</w:t>
      </w:r>
      <w:r w:rsidR="00C65436">
        <w:rPr>
          <w:rFonts w:asciiTheme="majorHAnsi" w:hAnsiTheme="majorHAnsi"/>
        </w:rPr>
        <w:t>.</w:t>
      </w:r>
      <w:r w:rsidR="00A35F13" w:rsidRPr="0094108F">
        <w:rPr>
          <w:rFonts w:asciiTheme="majorHAnsi" w:hAnsiTheme="majorHAnsi"/>
        </w:rPr>
        <w:t xml:space="preserve">  </w:t>
      </w:r>
    </w:p>
    <w:p w14:paraId="2FED2B7B" w14:textId="42D15357" w:rsidR="00A35F13" w:rsidRPr="0094108F"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 xml:space="preserve">ust be on site during activities conducted under the </w:t>
      </w:r>
      <w:r w:rsidR="00A35F13">
        <w:rPr>
          <w:rFonts w:asciiTheme="majorHAnsi" w:hAnsiTheme="majorHAnsi"/>
        </w:rPr>
        <w:t>permit</w:t>
      </w:r>
      <w:r w:rsidR="00A35F13" w:rsidRPr="0094108F">
        <w:rPr>
          <w:rFonts w:asciiTheme="majorHAnsi" w:hAnsiTheme="majorHAnsi"/>
        </w:rPr>
        <w:t xml:space="preserve"> unless a Co-Investigator is present to act in place of the PI</w:t>
      </w:r>
      <w:r w:rsidR="00C65436">
        <w:rPr>
          <w:rFonts w:asciiTheme="majorHAnsi" w:hAnsiTheme="majorHAnsi"/>
        </w:rPr>
        <w:t>.</w:t>
      </w:r>
      <w:r w:rsidR="00A35F13" w:rsidRPr="0094108F">
        <w:rPr>
          <w:rFonts w:asciiTheme="majorHAnsi" w:hAnsiTheme="majorHAnsi"/>
        </w:rPr>
        <w:t xml:space="preserve">  </w:t>
      </w:r>
    </w:p>
    <w:p w14:paraId="38A9E26E" w14:textId="503D6469" w:rsidR="00A35F13" w:rsidRDefault="00063D07" w:rsidP="0053303B">
      <w:pPr>
        <w:pStyle w:val="ListParagraph"/>
        <w:numPr>
          <w:ilvl w:val="0"/>
          <w:numId w:val="21"/>
        </w:numPr>
        <w:spacing w:after="200" w:line="288" w:lineRule="auto"/>
        <w:jc w:val="left"/>
        <w:rPr>
          <w:rFonts w:asciiTheme="majorHAnsi" w:hAnsiTheme="majorHAnsi"/>
        </w:rPr>
      </w:pPr>
      <w:r>
        <w:rPr>
          <w:rFonts w:asciiTheme="majorHAnsi" w:hAnsiTheme="majorHAnsi"/>
        </w:rPr>
        <w:t>M</w:t>
      </w:r>
      <w:r w:rsidR="00A35F13" w:rsidRPr="0094108F">
        <w:rPr>
          <w:rFonts w:asciiTheme="majorHAnsi" w:hAnsiTheme="majorHAnsi"/>
        </w:rPr>
        <w:t>ay also be the Applicant/Permit Holder and Primary Contact.</w:t>
      </w:r>
    </w:p>
    <w:p w14:paraId="0C5329C2" w14:textId="22623295" w:rsidR="005808DB" w:rsidRPr="008D69BE" w:rsidRDefault="008D69BE" w:rsidP="00C65436">
      <w:pPr>
        <w:spacing w:after="200" w:line="288" w:lineRule="auto"/>
        <w:jc w:val="left"/>
        <w:rPr>
          <w:rFonts w:asciiTheme="majorHAnsi" w:hAnsiTheme="majorHAnsi"/>
          <w:bCs/>
        </w:rPr>
      </w:pPr>
      <w:r>
        <w:rPr>
          <w:rFonts w:asciiTheme="majorHAnsi" w:hAnsiTheme="majorHAnsi"/>
          <w:bCs/>
        </w:rPr>
        <w:t xml:space="preserve">The </w:t>
      </w:r>
      <w:r w:rsidR="005808DB">
        <w:rPr>
          <w:rFonts w:asciiTheme="majorHAnsi" w:hAnsiTheme="majorHAnsi"/>
          <w:b/>
          <w:bCs/>
        </w:rPr>
        <w:t xml:space="preserve">Primary Contact </w:t>
      </w:r>
      <w:r w:rsidRPr="008D69BE">
        <w:rPr>
          <w:rFonts w:asciiTheme="majorHAnsi" w:hAnsiTheme="majorHAnsi"/>
          <w:bCs/>
        </w:rPr>
        <w:t xml:space="preserve">is the person primarily responsible for correspondence during the </w:t>
      </w:r>
      <w:r>
        <w:rPr>
          <w:rFonts w:asciiTheme="majorHAnsi" w:hAnsiTheme="majorHAnsi"/>
          <w:bCs/>
        </w:rPr>
        <w:t xml:space="preserve">application </w:t>
      </w:r>
      <w:r w:rsidRPr="008D69BE">
        <w:rPr>
          <w:rFonts w:asciiTheme="majorHAnsi" w:hAnsiTheme="majorHAnsi"/>
          <w:bCs/>
        </w:rPr>
        <w:t xml:space="preserve">review process and after a permit is issued.  </w:t>
      </w:r>
      <w:r>
        <w:rPr>
          <w:rFonts w:asciiTheme="majorHAnsi" w:hAnsiTheme="majorHAnsi"/>
          <w:bCs/>
        </w:rPr>
        <w:t xml:space="preserve">Typically this person </w:t>
      </w:r>
      <w:r w:rsidRPr="008D69BE">
        <w:rPr>
          <w:rFonts w:asciiTheme="majorHAnsi" w:hAnsiTheme="majorHAnsi"/>
          <w:bCs/>
        </w:rPr>
        <w:t>administers the permit, requests amendments/modifications (e.g., personnel changes), and submits reports.</w:t>
      </w:r>
      <w:r>
        <w:rPr>
          <w:rFonts w:asciiTheme="majorHAnsi" w:hAnsiTheme="majorHAnsi"/>
          <w:bCs/>
        </w:rPr>
        <w:t xml:space="preserve">  T</w:t>
      </w:r>
      <w:r w:rsidRPr="008D69BE">
        <w:rPr>
          <w:rFonts w:asciiTheme="majorHAnsi" w:hAnsiTheme="majorHAnsi"/>
          <w:bCs/>
        </w:rPr>
        <w:t xml:space="preserve">he Primary Contact may </w:t>
      </w:r>
      <w:r>
        <w:rPr>
          <w:rFonts w:asciiTheme="majorHAnsi" w:hAnsiTheme="majorHAnsi"/>
          <w:bCs/>
        </w:rPr>
        <w:t xml:space="preserve">also serve other roles on the permit (e.g., </w:t>
      </w:r>
      <w:r w:rsidRPr="008D69BE">
        <w:rPr>
          <w:rFonts w:asciiTheme="majorHAnsi" w:hAnsiTheme="majorHAnsi"/>
          <w:bCs/>
        </w:rPr>
        <w:t>Applicant/Permit Holder</w:t>
      </w:r>
      <w:r>
        <w:rPr>
          <w:rFonts w:asciiTheme="majorHAnsi" w:hAnsiTheme="majorHAnsi"/>
          <w:bCs/>
        </w:rPr>
        <w:t>, PI, CI).</w:t>
      </w:r>
      <w:r w:rsidRPr="008D69BE">
        <w:rPr>
          <w:rFonts w:asciiTheme="majorHAnsi" w:hAnsiTheme="majorHAnsi"/>
          <w:bCs/>
        </w:rPr>
        <w:t xml:space="preserve">  </w:t>
      </w:r>
    </w:p>
    <w:p w14:paraId="4D7D5BBF" w14:textId="2CA3D086" w:rsidR="008E1887" w:rsidRDefault="00C57E54" w:rsidP="00C65436">
      <w:pPr>
        <w:spacing w:after="200" w:line="288" w:lineRule="auto"/>
        <w:jc w:val="left"/>
        <w:rPr>
          <w:rFonts w:ascii="Cambria" w:eastAsia="Cambria" w:hAnsi="Cambria" w:cs="Cambria"/>
          <w:b/>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5305503F" w14:textId="77777777" w:rsidR="00E314F5" w:rsidRDefault="00E314F5">
      <w:pPr>
        <w:widowControl/>
        <w:adjustRightInd/>
        <w:spacing w:line="240" w:lineRule="auto"/>
        <w:jc w:val="left"/>
        <w:textAlignment w:val="auto"/>
        <w:rPr>
          <w:rFonts w:asciiTheme="majorHAnsi" w:hAnsiTheme="majorHAnsi"/>
          <w:b/>
          <w:bCs/>
        </w:rPr>
      </w:pPr>
      <w:r>
        <w:rPr>
          <w:rFonts w:asciiTheme="majorHAnsi" w:hAnsiTheme="majorHAnsi"/>
          <w:b/>
          <w:bCs/>
        </w:rPr>
        <w:br w:type="page"/>
      </w:r>
    </w:p>
    <w:p w14:paraId="6D16A8AE" w14:textId="2E1ABE5A" w:rsidR="00D177D9" w:rsidRPr="007A60A0" w:rsidRDefault="00D177D9" w:rsidP="00C65436">
      <w:pPr>
        <w:spacing w:after="200" w:line="288" w:lineRule="auto"/>
        <w:jc w:val="left"/>
        <w:rPr>
          <w:rFonts w:asciiTheme="majorHAnsi" w:hAnsiTheme="majorHAnsi"/>
        </w:rPr>
      </w:pPr>
      <w:r w:rsidRPr="0094108F">
        <w:rPr>
          <w:rFonts w:asciiTheme="majorHAnsi" w:hAnsiTheme="majorHAnsi"/>
          <w:b/>
          <w:bCs/>
        </w:rPr>
        <w:lastRenderedPageBreak/>
        <w:t>Co-</w:t>
      </w:r>
      <w:r>
        <w:rPr>
          <w:rFonts w:asciiTheme="majorHAnsi" w:hAnsiTheme="majorHAnsi"/>
          <w:b/>
          <w:bCs/>
        </w:rPr>
        <w:t>I</w:t>
      </w:r>
      <w:r w:rsidRPr="0094108F">
        <w:rPr>
          <w:rFonts w:asciiTheme="majorHAnsi" w:hAnsiTheme="majorHAnsi"/>
          <w:b/>
          <w:bCs/>
        </w:rPr>
        <w:t>nvestigators</w:t>
      </w:r>
      <w:r w:rsidRPr="0094108F">
        <w:rPr>
          <w:rFonts w:asciiTheme="majorHAnsi" w:hAnsiTheme="majorHAnsi"/>
          <w:bCs/>
        </w:rPr>
        <w:t xml:space="preserve"> </w:t>
      </w:r>
      <w:r w:rsidRPr="007A60A0">
        <w:rPr>
          <w:rFonts w:asciiTheme="majorHAnsi" w:hAnsiTheme="majorHAnsi"/>
          <w:bCs/>
        </w:rPr>
        <w:t>(CIs) are i</w:t>
      </w:r>
      <w:r w:rsidRPr="007A60A0">
        <w:rPr>
          <w:rFonts w:asciiTheme="majorHAnsi" w:hAnsiTheme="majorHAnsi"/>
        </w:rPr>
        <w:t xml:space="preserve">ndividuals who are qualified and authorized to conduct or directly supervise activities including import/exporting activities and laboratory analysis, conducted under a permit without the on-site supervision of the PI.  </w:t>
      </w:r>
      <w:r>
        <w:rPr>
          <w:rFonts w:asciiTheme="majorHAnsi" w:hAnsiTheme="majorHAnsi"/>
        </w:rPr>
        <w:t>This includes cell line development.</w:t>
      </w:r>
    </w:p>
    <w:p w14:paraId="19521951" w14:textId="7FA38535" w:rsidR="00D177D9" w:rsidRPr="007A60A0" w:rsidRDefault="00D177D9" w:rsidP="00C65436">
      <w:pPr>
        <w:pStyle w:val="ListParagraph"/>
        <w:numPr>
          <w:ilvl w:val="0"/>
          <w:numId w:val="22"/>
        </w:numPr>
        <w:spacing w:after="200" w:line="288" w:lineRule="auto"/>
        <w:jc w:val="left"/>
        <w:rPr>
          <w:rFonts w:asciiTheme="majorHAnsi" w:hAnsiTheme="majorHAnsi"/>
        </w:rPr>
      </w:pPr>
      <w:r w:rsidRPr="007A60A0">
        <w:rPr>
          <w:rFonts w:asciiTheme="majorHAnsi" w:hAnsiTheme="majorHAnsi"/>
        </w:rPr>
        <w:t>You m</w:t>
      </w:r>
      <w:r w:rsidR="00C65436">
        <w:rPr>
          <w:rFonts w:asciiTheme="majorHAnsi" w:hAnsiTheme="majorHAnsi"/>
        </w:rPr>
        <w:t>ust</w:t>
      </w:r>
      <w:r w:rsidRPr="007A60A0">
        <w:rPr>
          <w:rFonts w:asciiTheme="majorHAnsi" w:hAnsiTheme="majorHAnsi"/>
        </w:rPr>
        <w:t xml:space="preserve"> add CIs to the application if the PI will not always be present during the permitted activities.</w:t>
      </w:r>
    </w:p>
    <w:p w14:paraId="7DA206DF" w14:textId="77777777" w:rsidR="00D177D9" w:rsidRDefault="00D177D9" w:rsidP="00C65436">
      <w:pPr>
        <w:pStyle w:val="ListParagraph"/>
        <w:numPr>
          <w:ilvl w:val="0"/>
          <w:numId w:val="22"/>
        </w:numPr>
        <w:spacing w:after="200" w:line="288" w:lineRule="auto"/>
        <w:jc w:val="left"/>
        <w:rPr>
          <w:rFonts w:asciiTheme="majorHAnsi" w:hAnsiTheme="majorHAnsi"/>
        </w:rPr>
      </w:pPr>
      <w:r w:rsidRPr="007A60A0">
        <w:rPr>
          <w:rFonts w:asciiTheme="majorHAnsi" w:hAnsiTheme="majorHAnsi"/>
        </w:rPr>
        <w:t>CIs can also be added or removed once a</w:t>
      </w:r>
      <w:r>
        <w:rPr>
          <w:rFonts w:asciiTheme="majorHAnsi" w:hAnsiTheme="majorHAnsi"/>
        </w:rPr>
        <w:t xml:space="preserve"> permit</w:t>
      </w:r>
      <w:r w:rsidRPr="007A60A0">
        <w:rPr>
          <w:rFonts w:asciiTheme="majorHAnsi" w:hAnsiTheme="majorHAnsi"/>
        </w:rPr>
        <w:t xml:space="preserve"> has been issued.</w:t>
      </w:r>
    </w:p>
    <w:p w14:paraId="4BEEA008" w14:textId="129364AF" w:rsidR="00D177D9" w:rsidRPr="007A60A0" w:rsidRDefault="00D177D9" w:rsidP="00C65436">
      <w:pPr>
        <w:spacing w:after="200" w:line="288" w:lineRule="auto"/>
        <w:jc w:val="left"/>
        <w:rPr>
          <w:rFonts w:asciiTheme="majorHAnsi" w:hAnsiTheme="majorHAnsi"/>
        </w:rPr>
      </w:pPr>
      <w:r w:rsidRPr="007A60A0">
        <w:rPr>
          <w:rFonts w:asciiTheme="majorHAnsi" w:hAnsiTheme="majorHAnsi"/>
          <w:b/>
        </w:rPr>
        <w:t>Authorized Recipients</w:t>
      </w:r>
      <w:r w:rsidRPr="007A60A0">
        <w:rPr>
          <w:rFonts w:asciiTheme="majorHAnsi" w:hAnsiTheme="majorHAnsi"/>
        </w:rPr>
        <w:t xml:space="preserve"> (ARs) are persons or institutions authorized to receive samples for analysis or curation related to the objectives of your permit.  </w:t>
      </w:r>
      <w:r>
        <w:rPr>
          <w:rFonts w:asciiTheme="majorHAnsi" w:hAnsiTheme="majorHAnsi"/>
        </w:rPr>
        <w:t>Permit holders may designate ARs at their discretion with a letter.</w:t>
      </w:r>
      <w:r w:rsidR="00C57E54">
        <w:rPr>
          <w:rFonts w:asciiTheme="majorHAnsi" w:hAnsiTheme="majorHAnsi"/>
        </w:rPr>
        <w:t xml:space="preserve">  ARs do not need to be identified in the application or permit.</w:t>
      </w:r>
      <w:r w:rsidR="00063D07">
        <w:rPr>
          <w:rFonts w:asciiTheme="majorHAnsi" w:hAnsiTheme="majorHAnsi"/>
        </w:rPr>
        <w:t xml:space="preserve">  </w:t>
      </w:r>
    </w:p>
    <w:p w14:paraId="20E2D27D" w14:textId="0922CF8A" w:rsidR="007A60A0" w:rsidRPr="005A2A50" w:rsidRDefault="007A60A0" w:rsidP="0053303B">
      <w:pPr>
        <w:jc w:val="left"/>
        <w:rPr>
          <w:rFonts w:asciiTheme="majorHAnsi" w:hAnsiTheme="majorHAnsi"/>
          <w:b/>
          <w:color w:val="0070C0"/>
        </w:rPr>
      </w:pPr>
      <w:r w:rsidRPr="005A2A50">
        <w:rPr>
          <w:rFonts w:asciiTheme="majorHAnsi" w:hAnsiTheme="majorHAnsi"/>
          <w:b/>
          <w:color w:val="0070C0"/>
        </w:rPr>
        <w:t>Qualifications and Experience</w:t>
      </w:r>
    </w:p>
    <w:p w14:paraId="1B7B1070" w14:textId="7C0E63BE" w:rsidR="005A66B2" w:rsidRDefault="0071796B" w:rsidP="005A66B2">
      <w:pPr>
        <w:spacing w:after="200" w:line="288" w:lineRule="auto"/>
        <w:jc w:val="left"/>
        <w:rPr>
          <w:rFonts w:asciiTheme="majorHAnsi" w:hAnsiTheme="majorHAnsi"/>
        </w:rPr>
      </w:pPr>
      <w:r w:rsidRPr="0071796B">
        <w:rPr>
          <w:rFonts w:asciiTheme="majorHAnsi" w:hAnsiTheme="majorHAnsi"/>
        </w:rPr>
        <w:t>The PI and each CI must have a Qualifications Form (QF).  Previously we accepted CVs, resumes, and biosketches, but often these did not include sufficient information about the person’s experience</w:t>
      </w:r>
      <w:r w:rsidR="005A66B2">
        <w:rPr>
          <w:rFonts w:asciiTheme="majorHAnsi" w:hAnsiTheme="majorHAnsi"/>
        </w:rPr>
        <w:t xml:space="preserve"> to demonstrate they were qualified in the proposed activities</w:t>
      </w:r>
      <w:r w:rsidRPr="0071796B">
        <w:rPr>
          <w:rFonts w:asciiTheme="majorHAnsi" w:hAnsiTheme="majorHAnsi"/>
        </w:rPr>
        <w:t xml:space="preserve">.  </w:t>
      </w:r>
    </w:p>
    <w:p w14:paraId="61DE71B6" w14:textId="482E6E81" w:rsidR="0071796B" w:rsidRDefault="0071796B" w:rsidP="005A66B2">
      <w:pPr>
        <w:spacing w:after="200" w:line="288" w:lineRule="auto"/>
        <w:jc w:val="left"/>
        <w:rPr>
          <w:rFonts w:asciiTheme="majorHAnsi" w:hAnsiTheme="majorHAnsi"/>
        </w:rPr>
      </w:pPr>
      <w:r w:rsidRPr="0071796B">
        <w:rPr>
          <w:rFonts w:asciiTheme="majorHAnsi" w:hAnsiTheme="majorHAnsi"/>
        </w:rPr>
        <w:t xml:space="preserve">Once you fill out a QF and attach it to your profile in APPS you won’t </w:t>
      </w:r>
      <w:r w:rsidR="00B95311">
        <w:rPr>
          <w:rFonts w:asciiTheme="majorHAnsi" w:hAnsiTheme="majorHAnsi"/>
        </w:rPr>
        <w:t xml:space="preserve">need to upload a new QF unless you acquire new skills, your level of experience changes, or 10 years has passed. </w:t>
      </w:r>
      <w:r w:rsidRPr="0071796B">
        <w:rPr>
          <w:rFonts w:asciiTheme="majorHAnsi" w:hAnsiTheme="majorHAnsi"/>
        </w:rPr>
        <w:t xml:space="preserve">Each contact should only have </w:t>
      </w:r>
      <w:r w:rsidRPr="005A66B2">
        <w:rPr>
          <w:rFonts w:asciiTheme="majorHAnsi" w:hAnsiTheme="majorHAnsi"/>
          <w:b/>
        </w:rPr>
        <w:t>1 QF file</w:t>
      </w:r>
      <w:r w:rsidRPr="0071796B">
        <w:rPr>
          <w:rFonts w:asciiTheme="majorHAnsi" w:hAnsiTheme="majorHAnsi"/>
        </w:rPr>
        <w:t xml:space="preserve"> in their profile</w:t>
      </w:r>
      <w:r w:rsidR="005A66B2">
        <w:rPr>
          <w:rFonts w:asciiTheme="majorHAnsi" w:hAnsiTheme="majorHAnsi"/>
        </w:rPr>
        <w:t xml:space="preserve"> and it may be used for multiple permits.  They </w:t>
      </w:r>
      <w:r w:rsidRPr="0071796B">
        <w:rPr>
          <w:rFonts w:asciiTheme="majorHAnsi" w:hAnsiTheme="majorHAnsi"/>
        </w:rPr>
        <w:t xml:space="preserve">may replace the </w:t>
      </w:r>
      <w:r w:rsidR="005A66B2">
        <w:rPr>
          <w:rFonts w:asciiTheme="majorHAnsi" w:hAnsiTheme="majorHAnsi"/>
        </w:rPr>
        <w:t xml:space="preserve">QF with an updated version </w:t>
      </w:r>
      <w:r w:rsidRPr="0071796B">
        <w:rPr>
          <w:rFonts w:asciiTheme="majorHAnsi" w:hAnsiTheme="majorHAnsi"/>
        </w:rPr>
        <w:t>as they gain new experience.</w:t>
      </w:r>
    </w:p>
    <w:p w14:paraId="0E7FB180" w14:textId="4FF693AD" w:rsidR="00C57E54" w:rsidRDefault="00C57E54" w:rsidP="005A66B2">
      <w:pPr>
        <w:spacing w:after="200" w:line="288" w:lineRule="auto"/>
        <w:jc w:val="left"/>
        <w:rPr>
          <w:rFonts w:ascii="Cambria" w:eastAsia="Cambria" w:hAnsi="Cambria" w:cs="Cambria"/>
        </w:rPr>
      </w:pPr>
      <w:r>
        <w:rPr>
          <w:rFonts w:ascii="Cambria" w:eastAsia="Cambria" w:hAnsi="Cambria" w:cs="Cambria"/>
        </w:rPr>
        <w:t>Persons authorized as the PI or CIs must have qualifications corresponding to their duties. If you do not provide sufficient information, we will not authorize the person(s</w:t>
      </w:r>
      <w:r w:rsidR="00BE3B0E">
        <w:rPr>
          <w:rFonts w:ascii="Cambria" w:eastAsia="Cambria" w:hAnsi="Cambria" w:cs="Cambria"/>
        </w:rPr>
        <w:t>)</w:t>
      </w:r>
      <w:r>
        <w:rPr>
          <w:rFonts w:ascii="Cambria" w:eastAsia="Cambria" w:hAnsi="Cambria" w:cs="Cambria"/>
        </w:rPr>
        <w:t>.</w:t>
      </w:r>
    </w:p>
    <w:p w14:paraId="6658B2CB" w14:textId="4C1AAA01" w:rsidR="00C57E54" w:rsidRPr="00BE3B0E" w:rsidRDefault="00C57E54" w:rsidP="005A66B2">
      <w:pPr>
        <w:spacing w:after="200" w:line="288" w:lineRule="auto"/>
        <w:jc w:val="left"/>
        <w:rPr>
          <w:rFonts w:ascii="Cambria" w:eastAsia="Cambria" w:hAnsi="Cambria" w:cs="Cambria"/>
        </w:rPr>
      </w:pPr>
      <w:r>
        <w:rPr>
          <w:rFonts w:ascii="Cambria" w:eastAsia="Cambria" w:hAnsi="Cambria" w:cs="Cambria"/>
        </w:rPr>
        <w:t xml:space="preserve">In addition, you must submit a </w:t>
      </w:r>
      <w:r w:rsidRPr="00BE3B0E">
        <w:rPr>
          <w:rFonts w:ascii="Cambria" w:eastAsia="Cambria" w:hAnsi="Cambria" w:cs="Cambria"/>
        </w:rPr>
        <w:t xml:space="preserve">table (see Table 1) defining the </w:t>
      </w:r>
      <w:r w:rsidR="00BE3B0E">
        <w:rPr>
          <w:rFonts w:ascii="Cambria" w:eastAsia="Cambria" w:hAnsi="Cambria" w:cs="Cambria"/>
        </w:rPr>
        <w:t xml:space="preserve">PI and CI </w:t>
      </w:r>
      <w:r w:rsidRPr="00BE3B0E">
        <w:rPr>
          <w:rFonts w:ascii="Cambria" w:eastAsia="Cambria" w:hAnsi="Cambria" w:cs="Cambria"/>
        </w:rPr>
        <w:t xml:space="preserve">roles and activities to be performed </w:t>
      </w:r>
      <w:r w:rsidR="00BE3B0E">
        <w:rPr>
          <w:rFonts w:ascii="Cambria" w:eastAsia="Cambria" w:hAnsi="Cambria" w:cs="Cambria"/>
        </w:rPr>
        <w:t>(i.e., supervising or conducting specific procedures)</w:t>
      </w:r>
      <w:r w:rsidRPr="00BE3B0E">
        <w:rPr>
          <w:rFonts w:ascii="Cambria" w:eastAsia="Cambria" w:hAnsi="Cambria" w:cs="Cambria"/>
        </w:rPr>
        <w:t xml:space="preserve">. </w:t>
      </w:r>
    </w:p>
    <w:p w14:paraId="49D52F96" w14:textId="77777777" w:rsidR="00C57E54" w:rsidRPr="007A60A0" w:rsidRDefault="00C57E54" w:rsidP="00C57E54">
      <w:pPr>
        <w:rPr>
          <w:rFonts w:asciiTheme="majorHAnsi" w:hAnsiTheme="majorHAnsi"/>
        </w:rPr>
      </w:pPr>
      <w:r w:rsidRPr="00BE3B0E">
        <w:rPr>
          <w:rFonts w:asciiTheme="majorHAnsi" w:hAnsiTheme="majorHAnsi"/>
        </w:rPr>
        <w:t>Table 1. Example of Personnel Roles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ersonnel Roles"/>
        <w:tblDescription w:val="Example table of personnel roles and activities for a permit."/>
      </w:tblPr>
      <w:tblGrid>
        <w:gridCol w:w="2970"/>
        <w:gridCol w:w="2700"/>
        <w:gridCol w:w="3870"/>
      </w:tblGrid>
      <w:tr w:rsidR="00C57E54" w:rsidRPr="007A60A0" w14:paraId="5B5F9748" w14:textId="77777777" w:rsidTr="00F10D1C">
        <w:trPr>
          <w:cantSplit/>
          <w:tblHeader/>
        </w:trPr>
        <w:tc>
          <w:tcPr>
            <w:tcW w:w="2970" w:type="dxa"/>
            <w:shd w:val="clear" w:color="auto" w:fill="BFBFBF" w:themeFill="background1" w:themeFillShade="BF"/>
          </w:tcPr>
          <w:p w14:paraId="128F72CC"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Name/Affiliation</w:t>
            </w:r>
          </w:p>
        </w:tc>
        <w:tc>
          <w:tcPr>
            <w:tcW w:w="2700" w:type="dxa"/>
            <w:shd w:val="clear" w:color="auto" w:fill="BFBFBF" w:themeFill="background1" w:themeFillShade="BF"/>
          </w:tcPr>
          <w:p w14:paraId="2433C5C4"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Role</w:t>
            </w:r>
          </w:p>
        </w:tc>
        <w:tc>
          <w:tcPr>
            <w:tcW w:w="3870" w:type="dxa"/>
            <w:shd w:val="clear" w:color="auto" w:fill="BFBFBF" w:themeFill="background1" w:themeFillShade="BF"/>
          </w:tcPr>
          <w:p w14:paraId="7136B8E2" w14:textId="77777777" w:rsidR="00C57E54" w:rsidRPr="007A60A0" w:rsidRDefault="00C57E54" w:rsidP="00763264">
            <w:pPr>
              <w:numPr>
                <w:ilvl w:val="12"/>
                <w:numId w:val="0"/>
              </w:numPr>
              <w:jc w:val="center"/>
              <w:rPr>
                <w:rFonts w:asciiTheme="majorHAnsi" w:hAnsiTheme="majorHAnsi"/>
                <w:b/>
                <w:color w:val="000000"/>
              </w:rPr>
            </w:pPr>
            <w:r w:rsidRPr="007A60A0">
              <w:rPr>
                <w:rFonts w:asciiTheme="majorHAnsi" w:hAnsiTheme="majorHAnsi"/>
                <w:b/>
                <w:color w:val="000000"/>
              </w:rPr>
              <w:t>Activities</w:t>
            </w:r>
          </w:p>
        </w:tc>
      </w:tr>
      <w:tr w:rsidR="00C57E54" w:rsidRPr="007A60A0" w14:paraId="47C18BE4" w14:textId="77777777" w:rsidTr="00F10D1C">
        <w:trPr>
          <w:cantSplit/>
          <w:tblHeader/>
        </w:trPr>
        <w:tc>
          <w:tcPr>
            <w:tcW w:w="2970" w:type="dxa"/>
          </w:tcPr>
          <w:p w14:paraId="7D3B959F"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John Smith, Ph.D., University A, City, State</w:t>
            </w:r>
          </w:p>
        </w:tc>
        <w:tc>
          <w:tcPr>
            <w:tcW w:w="2700" w:type="dxa"/>
          </w:tcPr>
          <w:p w14:paraId="71E7E74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 xml:space="preserve">Principal Investigator </w:t>
            </w:r>
          </w:p>
        </w:tc>
        <w:tc>
          <w:tcPr>
            <w:tcW w:w="3870" w:type="dxa"/>
          </w:tcPr>
          <w:p w14:paraId="689F7111"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Supervise and perform all activities under the permit</w:t>
            </w:r>
          </w:p>
        </w:tc>
      </w:tr>
      <w:tr w:rsidR="00C57E54" w:rsidRPr="007A60A0" w14:paraId="65A11F78" w14:textId="77777777" w:rsidTr="00F10D1C">
        <w:trPr>
          <w:cantSplit/>
          <w:tblHeader/>
        </w:trPr>
        <w:tc>
          <w:tcPr>
            <w:tcW w:w="2970" w:type="dxa"/>
          </w:tcPr>
          <w:p w14:paraId="6720873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Jane Doe, Ph.D., Laboratory B, City, State</w:t>
            </w:r>
          </w:p>
        </w:tc>
        <w:tc>
          <w:tcPr>
            <w:tcW w:w="2700" w:type="dxa"/>
          </w:tcPr>
          <w:p w14:paraId="65EF22B6" w14:textId="77777777" w:rsidR="00C57E54" w:rsidRPr="007A60A0" w:rsidRDefault="00C57E54" w:rsidP="00763264">
            <w:pPr>
              <w:numPr>
                <w:ilvl w:val="12"/>
                <w:numId w:val="0"/>
              </w:numPr>
              <w:rPr>
                <w:rFonts w:asciiTheme="majorHAnsi" w:hAnsiTheme="majorHAnsi"/>
                <w:color w:val="000000"/>
              </w:rPr>
            </w:pPr>
            <w:r w:rsidRPr="007A60A0">
              <w:rPr>
                <w:rFonts w:asciiTheme="majorHAnsi" w:hAnsiTheme="majorHAnsi"/>
                <w:color w:val="000000"/>
              </w:rPr>
              <w:t xml:space="preserve">Co-Investigator </w:t>
            </w:r>
          </w:p>
        </w:tc>
        <w:tc>
          <w:tcPr>
            <w:tcW w:w="3870" w:type="dxa"/>
          </w:tcPr>
          <w:p w14:paraId="22139E00"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 xml:space="preserve">Import/receive blubber and conduct fatty acid analysis </w:t>
            </w:r>
          </w:p>
        </w:tc>
      </w:tr>
      <w:tr w:rsidR="00C57E54" w:rsidRPr="007A60A0" w14:paraId="58A05EC3" w14:textId="77777777" w:rsidTr="00F10D1C">
        <w:trPr>
          <w:cantSplit/>
          <w:tblHeader/>
        </w:trPr>
        <w:tc>
          <w:tcPr>
            <w:tcW w:w="2970" w:type="dxa"/>
          </w:tcPr>
          <w:p w14:paraId="714124A5"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John Doe, D.V.M., Institution C, City, State</w:t>
            </w:r>
          </w:p>
        </w:tc>
        <w:tc>
          <w:tcPr>
            <w:tcW w:w="2700" w:type="dxa"/>
          </w:tcPr>
          <w:p w14:paraId="6B27B6EA" w14:textId="77777777" w:rsidR="00C57E54" w:rsidRPr="007A60A0" w:rsidRDefault="00C57E54" w:rsidP="00763264">
            <w:pPr>
              <w:numPr>
                <w:ilvl w:val="12"/>
                <w:numId w:val="0"/>
              </w:numPr>
              <w:rPr>
                <w:rFonts w:asciiTheme="majorHAnsi" w:hAnsiTheme="majorHAnsi"/>
                <w:color w:val="000000"/>
              </w:rPr>
            </w:pPr>
            <w:r w:rsidRPr="007A60A0">
              <w:rPr>
                <w:rFonts w:asciiTheme="majorHAnsi" w:hAnsiTheme="majorHAnsi"/>
                <w:color w:val="000000"/>
              </w:rPr>
              <w:t xml:space="preserve">Co-Investigator </w:t>
            </w:r>
          </w:p>
        </w:tc>
        <w:tc>
          <w:tcPr>
            <w:tcW w:w="3870" w:type="dxa"/>
          </w:tcPr>
          <w:p w14:paraId="6DA11B47" w14:textId="77777777" w:rsidR="00C57E54" w:rsidRPr="007A60A0" w:rsidRDefault="00C57E54" w:rsidP="00690436">
            <w:pPr>
              <w:numPr>
                <w:ilvl w:val="12"/>
                <w:numId w:val="0"/>
              </w:numPr>
              <w:jc w:val="left"/>
              <w:rPr>
                <w:rFonts w:asciiTheme="majorHAnsi" w:hAnsiTheme="majorHAnsi"/>
                <w:color w:val="000000"/>
              </w:rPr>
            </w:pPr>
            <w:r w:rsidRPr="007A60A0">
              <w:rPr>
                <w:rFonts w:asciiTheme="majorHAnsi" w:hAnsiTheme="majorHAnsi"/>
                <w:color w:val="000000"/>
              </w:rPr>
              <w:t>Collect lung, heart, and muscle samples from subsistence-hunted animals for histology</w:t>
            </w:r>
          </w:p>
        </w:tc>
        <w:bookmarkStart w:id="17" w:name="_GoBack"/>
        <w:bookmarkEnd w:id="17"/>
      </w:tr>
    </w:tbl>
    <w:p w14:paraId="72DB7E36" w14:textId="77777777" w:rsidR="00310779" w:rsidRPr="00E0619E" w:rsidRDefault="00310779" w:rsidP="00EE4791">
      <w:pPr>
        <w:pStyle w:val="Heading2"/>
        <w:rPr>
          <w:b/>
        </w:rPr>
      </w:pPr>
      <w:bookmarkStart w:id="18" w:name="_Toc78286761"/>
      <w:r w:rsidRPr="00E0619E">
        <w:lastRenderedPageBreak/>
        <w:t>Submit Application</w:t>
      </w:r>
      <w:bookmarkEnd w:id="18"/>
      <w:r w:rsidRPr="00E0619E">
        <w:t xml:space="preserve"> </w:t>
      </w:r>
    </w:p>
    <w:p w14:paraId="24BF1DB9" w14:textId="7F2A2851" w:rsidR="007A60A0" w:rsidRPr="00CF2715" w:rsidRDefault="007A60A0" w:rsidP="007A60A0">
      <w:pPr>
        <w:rPr>
          <w:rFonts w:asciiTheme="majorHAnsi" w:hAnsiTheme="majorHAnsi"/>
        </w:rPr>
      </w:pPr>
      <w:r w:rsidRPr="00EE171B">
        <w:rPr>
          <w:rFonts w:asciiTheme="majorHAnsi" w:hAnsiTheme="majorHAnsi"/>
        </w:rPr>
        <w:t xml:space="preserve">See </w:t>
      </w:r>
      <w:hyperlink r:id="rId28" w:history="1">
        <w:r w:rsidRPr="00EE171B">
          <w:rPr>
            <w:rStyle w:val="Hyperlink"/>
            <w:rFonts w:asciiTheme="majorHAnsi" w:hAnsiTheme="majorHAnsi"/>
          </w:rPr>
          <w:t>Chapter 2</w:t>
        </w:r>
      </w:hyperlink>
      <w:r w:rsidRPr="00EE171B">
        <w:rPr>
          <w:rFonts w:asciiTheme="majorHAnsi" w:hAnsiTheme="majorHAnsi"/>
        </w:rPr>
        <w:t xml:space="preserve"> for how to submit</w:t>
      </w:r>
      <w:r w:rsidRPr="00CF2715">
        <w:rPr>
          <w:rFonts w:asciiTheme="majorHAnsi" w:hAnsiTheme="majorHAnsi"/>
        </w:rPr>
        <w:t xml:space="preserve"> your application and check on its status.</w:t>
      </w:r>
    </w:p>
    <w:p w14:paraId="69B73298" w14:textId="77777777" w:rsidR="00E0619E" w:rsidRDefault="00E0619E" w:rsidP="00A170D6">
      <w:bookmarkStart w:id="19" w:name="_Toc191453914"/>
    </w:p>
    <w:p w14:paraId="47C393EE" w14:textId="77FA37A4" w:rsidR="00EE4791" w:rsidRDefault="00690436" w:rsidP="00EE4791">
      <w:pPr>
        <w:pStyle w:val="Heading1"/>
        <w:rPr>
          <w:rFonts w:eastAsiaTheme="majorEastAsia"/>
        </w:rPr>
      </w:pPr>
      <w:bookmarkStart w:id="20" w:name="Additional_Information"/>
      <w:bookmarkStart w:id="21" w:name="_Toc8215872"/>
      <w:bookmarkStart w:id="22" w:name="_Toc12910762"/>
      <w:bookmarkStart w:id="23" w:name="_Toc75859116"/>
      <w:bookmarkStart w:id="24" w:name="_Toc78286762"/>
      <w:bookmarkEnd w:id="19"/>
      <w:bookmarkEnd w:id="20"/>
      <w:r>
        <w:t>Additional Information</w:t>
      </w:r>
      <w:bookmarkEnd w:id="21"/>
      <w:bookmarkEnd w:id="22"/>
      <w:bookmarkEnd w:id="23"/>
      <w:bookmarkEnd w:id="24"/>
    </w:p>
    <w:p w14:paraId="024758A5" w14:textId="77777777" w:rsidR="00EE4791" w:rsidRPr="00EE4791" w:rsidRDefault="00EE4791" w:rsidP="00EE4791">
      <w:pPr>
        <w:pStyle w:val="Heading2"/>
      </w:pPr>
      <w:bookmarkStart w:id="25" w:name="_Toc8215876"/>
      <w:bookmarkStart w:id="26" w:name="_Toc12910763"/>
      <w:bookmarkStart w:id="27" w:name="_Toc78286763"/>
      <w:r w:rsidRPr="00EE4791">
        <w:t>When should I apply?</w:t>
      </w:r>
      <w:bookmarkEnd w:id="25"/>
      <w:bookmarkEnd w:id="26"/>
      <w:bookmarkEnd w:id="27"/>
    </w:p>
    <w:p w14:paraId="2C237E60" w14:textId="77777777" w:rsidR="00EE4791" w:rsidRPr="00BC1FC5" w:rsidRDefault="00EE4791" w:rsidP="0053303B">
      <w:pPr>
        <w:jc w:val="left"/>
        <w:rPr>
          <w:rFonts w:asciiTheme="majorHAnsi" w:hAnsiTheme="majorHAnsi"/>
          <w:color w:val="000000"/>
        </w:rPr>
      </w:pPr>
      <w:r w:rsidRPr="00BC1FC5">
        <w:rPr>
          <w:rFonts w:asciiTheme="majorHAnsi" w:hAnsiTheme="majorHAnsi"/>
          <w:color w:val="000000"/>
        </w:rPr>
        <w:t>At least 6 months before you wish to start; preferably 8 months prior.</w:t>
      </w:r>
    </w:p>
    <w:p w14:paraId="5C7D134B" w14:textId="77777777" w:rsidR="00EE4791" w:rsidRPr="00DF26F1" w:rsidRDefault="00EE4791" w:rsidP="0053303B">
      <w:pPr>
        <w:pStyle w:val="Heading2"/>
        <w:jc w:val="left"/>
        <w:rPr>
          <w:color w:val="FF0000"/>
        </w:rPr>
      </w:pPr>
      <w:bookmarkStart w:id="28" w:name="_Toc78286764"/>
      <w:r w:rsidRPr="00EF0F11">
        <w:t>What is the process for getting a permit?</w:t>
      </w:r>
      <w:bookmarkEnd w:id="28"/>
      <w:r>
        <w:t xml:space="preserve"> </w:t>
      </w:r>
    </w:p>
    <w:p w14:paraId="455A055A" w14:textId="3592D0B6" w:rsidR="00EE4791" w:rsidRPr="006163F6" w:rsidRDefault="00EE4791" w:rsidP="0053303B">
      <w:pPr>
        <w:pStyle w:val="ListParagraph"/>
        <w:numPr>
          <w:ilvl w:val="0"/>
          <w:numId w:val="13"/>
        </w:numPr>
        <w:spacing w:line="288" w:lineRule="auto"/>
        <w:contextualSpacing/>
        <w:jc w:val="left"/>
        <w:rPr>
          <w:rFonts w:asciiTheme="majorHAnsi" w:hAnsiTheme="majorHAnsi"/>
          <w:color w:val="000000"/>
        </w:rPr>
      </w:pPr>
      <w:r w:rsidRPr="006163F6">
        <w:rPr>
          <w:rFonts w:asciiTheme="majorHAnsi" w:hAnsiTheme="majorHAnsi"/>
          <w:color w:val="000000"/>
        </w:rPr>
        <w:t>Follow these instructions and contact the Permits and Conservation Division with any questions.</w:t>
      </w:r>
    </w:p>
    <w:p w14:paraId="52956E8F" w14:textId="77777777" w:rsidR="006163F6" w:rsidRPr="002C602B" w:rsidRDefault="00EE4791" w:rsidP="0053303B">
      <w:pPr>
        <w:pStyle w:val="ListParagraph"/>
        <w:numPr>
          <w:ilvl w:val="0"/>
          <w:numId w:val="13"/>
        </w:numPr>
        <w:spacing w:line="288" w:lineRule="auto"/>
        <w:contextualSpacing/>
        <w:jc w:val="left"/>
        <w:rPr>
          <w:rFonts w:asciiTheme="majorHAnsi" w:hAnsiTheme="majorHAnsi"/>
          <w:color w:val="000000"/>
        </w:rPr>
      </w:pPr>
      <w:r w:rsidRPr="006163F6">
        <w:rPr>
          <w:rFonts w:asciiTheme="majorHAnsi" w:hAnsiTheme="majorHAnsi"/>
          <w:color w:val="000000"/>
        </w:rPr>
        <w:t>Submit your application</w:t>
      </w:r>
      <w:r w:rsidR="006163F6">
        <w:rPr>
          <w:rFonts w:asciiTheme="majorHAnsi" w:hAnsiTheme="majorHAnsi"/>
          <w:color w:val="000000"/>
        </w:rPr>
        <w:t xml:space="preserve"> </w:t>
      </w:r>
      <w:r w:rsidR="006163F6" w:rsidRPr="002C602B">
        <w:rPr>
          <w:rFonts w:asciiTheme="majorHAnsi" w:hAnsiTheme="majorHAnsi"/>
          <w:color w:val="000000"/>
        </w:rPr>
        <w:t xml:space="preserve">via </w:t>
      </w:r>
      <w:hyperlink r:id="rId29" w:history="1">
        <w:r w:rsidR="006163F6" w:rsidRPr="002C602B">
          <w:rPr>
            <w:rStyle w:val="Hyperlink"/>
            <w:rFonts w:asciiTheme="majorHAnsi" w:hAnsiTheme="majorHAnsi"/>
            <w:color w:val="0000FF"/>
          </w:rPr>
          <w:t>APPS</w:t>
        </w:r>
      </w:hyperlink>
      <w:r w:rsidR="006163F6" w:rsidRPr="002C602B">
        <w:rPr>
          <w:rFonts w:asciiTheme="majorHAnsi" w:hAnsiTheme="majorHAnsi"/>
          <w:color w:val="000000"/>
        </w:rPr>
        <w:t>.</w:t>
      </w:r>
    </w:p>
    <w:p w14:paraId="49BF4D99" w14:textId="76A1E684" w:rsidR="006163F6" w:rsidRPr="002C602B" w:rsidRDefault="006163F6" w:rsidP="0053303B">
      <w:pPr>
        <w:pStyle w:val="ListParagraph"/>
        <w:numPr>
          <w:ilvl w:val="1"/>
          <w:numId w:val="6"/>
        </w:numPr>
        <w:spacing w:line="288" w:lineRule="auto"/>
        <w:contextualSpacing/>
        <w:jc w:val="left"/>
        <w:rPr>
          <w:rFonts w:asciiTheme="majorHAnsi" w:hAnsiTheme="majorHAnsi"/>
          <w:color w:val="000000"/>
        </w:rPr>
      </w:pPr>
      <w:r w:rsidRPr="002C602B">
        <w:rPr>
          <w:rFonts w:asciiTheme="majorHAnsi" w:hAnsiTheme="majorHAnsi"/>
          <w:color w:val="000000"/>
        </w:rPr>
        <w:t xml:space="preserve">A permit analyst will review your </w:t>
      </w:r>
      <w:r>
        <w:rPr>
          <w:rFonts w:asciiTheme="majorHAnsi" w:hAnsiTheme="majorHAnsi"/>
          <w:color w:val="000000"/>
        </w:rPr>
        <w:t xml:space="preserve">application </w:t>
      </w:r>
      <w:r w:rsidRPr="002C602B">
        <w:rPr>
          <w:rFonts w:asciiTheme="majorHAnsi" w:hAnsiTheme="majorHAnsi"/>
          <w:color w:val="000000"/>
        </w:rPr>
        <w:t>and contact you if additional information is needed.</w:t>
      </w:r>
    </w:p>
    <w:p w14:paraId="6D6684F6" w14:textId="77777777" w:rsidR="006163F6" w:rsidRPr="0041616E" w:rsidRDefault="006163F6" w:rsidP="0053303B">
      <w:pPr>
        <w:numPr>
          <w:ilvl w:val="0"/>
          <w:numId w:val="13"/>
        </w:numPr>
        <w:spacing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Address any questions within 60 days or your application will be withdrawn.  </w:t>
      </w:r>
    </w:p>
    <w:p w14:paraId="1107B6E6" w14:textId="77777777" w:rsidR="006163F6" w:rsidRPr="0041616E" w:rsidRDefault="006163F6" w:rsidP="00607120">
      <w:pPr>
        <w:pStyle w:val="ListParagraph"/>
        <w:numPr>
          <w:ilvl w:val="0"/>
          <w:numId w:val="36"/>
        </w:numPr>
        <w:spacing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Once we consider your application complete, we will publish a notice in the Federal Register, which starts a mandatory 30-day public comment period. </w:t>
      </w:r>
    </w:p>
    <w:p w14:paraId="70004DD3" w14:textId="77777777" w:rsidR="006163F6" w:rsidRPr="0041616E" w:rsidRDefault="006163F6" w:rsidP="00607120">
      <w:pPr>
        <w:pStyle w:val="ListParagraph"/>
        <w:numPr>
          <w:ilvl w:val="0"/>
          <w:numId w:val="36"/>
        </w:numPr>
        <w:spacing w:line="288" w:lineRule="auto"/>
        <w:contextualSpacing/>
        <w:jc w:val="left"/>
        <w:rPr>
          <w:rFonts w:asciiTheme="majorHAnsi" w:eastAsiaTheme="minorEastAsia" w:hAnsiTheme="majorHAnsi" w:cstheme="minorBidi"/>
        </w:rPr>
      </w:pPr>
      <w:r w:rsidRPr="0041616E">
        <w:rPr>
          <w:rFonts w:asciiTheme="majorHAnsi" w:eastAsiaTheme="minorEastAsia" w:hAnsiTheme="majorHAnsi" w:cstheme="minorBidi"/>
          <w:color w:val="000000"/>
        </w:rPr>
        <w:t xml:space="preserve">Concurrently, we will send your application to the Marine Mammal Commission and other subject matter experts in partner institutions and </w:t>
      </w:r>
      <w:r w:rsidRPr="0041616E">
        <w:rPr>
          <w:rFonts w:asciiTheme="majorHAnsi" w:eastAsiaTheme="minorEastAsia" w:hAnsiTheme="majorHAnsi" w:cstheme="minorBidi"/>
        </w:rPr>
        <w:t>federal and state agencies for review.</w:t>
      </w:r>
    </w:p>
    <w:p w14:paraId="56B6814D" w14:textId="77777777" w:rsidR="006163F6" w:rsidRPr="0041616E" w:rsidRDefault="006163F6" w:rsidP="0053303B">
      <w:pPr>
        <w:pStyle w:val="ListParagraph"/>
        <w:numPr>
          <w:ilvl w:val="0"/>
          <w:numId w:val="13"/>
        </w:numPr>
        <w:spacing w:line="288" w:lineRule="auto"/>
        <w:contextualSpacing/>
        <w:jc w:val="left"/>
        <w:rPr>
          <w:rFonts w:asciiTheme="majorHAnsi" w:hAnsiTheme="majorHAnsi"/>
        </w:rPr>
      </w:pPr>
      <w:r w:rsidRPr="0041616E">
        <w:rPr>
          <w:rFonts w:asciiTheme="majorHAnsi" w:hAnsiTheme="majorHAnsi"/>
        </w:rPr>
        <w:t xml:space="preserve">Address any questions received during the comment period. </w:t>
      </w:r>
    </w:p>
    <w:p w14:paraId="328B454F" w14:textId="77777777" w:rsidR="006163F6" w:rsidRPr="0041616E" w:rsidRDefault="006163F6" w:rsidP="00607120">
      <w:pPr>
        <w:numPr>
          <w:ilvl w:val="0"/>
          <w:numId w:val="37"/>
        </w:numPr>
        <w:spacing w:line="288" w:lineRule="auto"/>
        <w:contextualSpacing/>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We will draft the permit and supporting documentation (including National Environmental Policy Act analyses and documentation of MMPA issuance criteria).</w:t>
      </w:r>
    </w:p>
    <w:p w14:paraId="23EEB57A" w14:textId="77777777" w:rsidR="006163F6" w:rsidRPr="0041616E" w:rsidRDefault="006163F6" w:rsidP="00607120">
      <w:pPr>
        <w:numPr>
          <w:ilvl w:val="0"/>
          <w:numId w:val="37"/>
        </w:numPr>
        <w:spacing w:line="288" w:lineRule="auto"/>
        <w:contextualSpacing/>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The documents will be reviewed by various NMFS offices including a legal review.</w:t>
      </w:r>
    </w:p>
    <w:p w14:paraId="17B4D1A1" w14:textId="77777777" w:rsidR="006163F6" w:rsidRPr="0041616E" w:rsidRDefault="006163F6" w:rsidP="00607120">
      <w:pPr>
        <w:numPr>
          <w:ilvl w:val="0"/>
          <w:numId w:val="37"/>
        </w:numPr>
        <w:spacing w:after="200" w:line="288" w:lineRule="auto"/>
        <w:jc w:val="left"/>
        <w:rPr>
          <w:rFonts w:asciiTheme="majorHAnsi" w:eastAsiaTheme="minorEastAsia" w:hAnsiTheme="majorHAnsi" w:cstheme="minorBidi"/>
          <w:color w:val="000000"/>
        </w:rPr>
      </w:pPr>
      <w:r w:rsidRPr="0041616E">
        <w:rPr>
          <w:rFonts w:asciiTheme="majorHAnsi" w:eastAsiaTheme="minorEastAsia" w:hAnsiTheme="majorHAnsi" w:cstheme="minorBidi"/>
          <w:color w:val="000000"/>
        </w:rPr>
        <w:t xml:space="preserve">The Office Director will decide whether to issue or deny your permit. </w:t>
      </w:r>
    </w:p>
    <w:p w14:paraId="39D3AA59" w14:textId="3B26DB46" w:rsidR="00183AC2" w:rsidRDefault="00183AC2" w:rsidP="0053303B">
      <w:pPr>
        <w:pStyle w:val="Heading2"/>
        <w:spacing w:before="0" w:after="200" w:line="288" w:lineRule="auto"/>
        <w:jc w:val="left"/>
      </w:pPr>
      <w:bookmarkStart w:id="29" w:name="_Toc78286765"/>
      <w:r>
        <w:t>What is the process for requesting an amendment to a permit?</w:t>
      </w:r>
      <w:bookmarkEnd w:id="29"/>
      <w:r>
        <w:t xml:space="preserve"> </w:t>
      </w:r>
    </w:p>
    <w:p w14:paraId="083AE7D6" w14:textId="77777777" w:rsidR="00183AC2" w:rsidRPr="00183AC2" w:rsidRDefault="00183AC2" w:rsidP="0053303B">
      <w:pPr>
        <w:spacing w:after="200" w:line="288" w:lineRule="auto"/>
        <w:jc w:val="left"/>
        <w:rPr>
          <w:rFonts w:asciiTheme="majorHAnsi" w:hAnsiTheme="majorHAnsi"/>
        </w:rPr>
      </w:pPr>
      <w:r w:rsidRPr="00183AC2">
        <w:rPr>
          <w:rFonts w:asciiTheme="majorHAnsi" w:hAnsiTheme="majorHAnsi"/>
        </w:rPr>
        <w:t xml:space="preserve">Use </w:t>
      </w:r>
      <w:hyperlink r:id="rId30">
        <w:r w:rsidRPr="00183AC2">
          <w:rPr>
            <w:rFonts w:asciiTheme="majorHAnsi" w:eastAsia="Cambria" w:hAnsiTheme="majorHAnsi" w:cs="Cambria"/>
            <w:color w:val="0000FF"/>
            <w:u w:val="single"/>
          </w:rPr>
          <w:t>APPS</w:t>
        </w:r>
      </w:hyperlink>
      <w:r w:rsidRPr="00183AC2">
        <w:rPr>
          <w:rFonts w:asciiTheme="majorHAnsi" w:hAnsiTheme="majorHAnsi"/>
        </w:rPr>
        <w:t xml:space="preserve"> to request an amendment to your permit.  You’ll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w:t>
      </w:r>
    </w:p>
    <w:p w14:paraId="7B9C7F97" w14:textId="77777777" w:rsidR="00D27CB0" w:rsidRPr="00AD2257" w:rsidRDefault="00D27CB0" w:rsidP="0053303B">
      <w:pPr>
        <w:pStyle w:val="Heading2"/>
        <w:spacing w:before="0" w:after="200" w:line="288" w:lineRule="auto"/>
        <w:jc w:val="left"/>
      </w:pPr>
      <w:bookmarkStart w:id="30" w:name="_Toc78286766"/>
      <w:r w:rsidRPr="00AD2257">
        <w:t>What is this permit application NOT for?</w:t>
      </w:r>
      <w:bookmarkEnd w:id="30"/>
    </w:p>
    <w:p w14:paraId="3DD7C22F"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Taking (e.g., collecting samples from or harassing) live animals in the United States.  A research permit is required for this activity for </w:t>
      </w:r>
      <w:hyperlink r:id="rId31" w:history="1">
        <w:r w:rsidRPr="00AD2257">
          <w:rPr>
            <w:rStyle w:val="Hyperlink"/>
            <w:rFonts w:asciiTheme="majorHAnsi" w:hAnsiTheme="majorHAnsi"/>
          </w:rPr>
          <w:t>marine mammals</w:t>
        </w:r>
      </w:hyperlink>
      <w:r w:rsidRPr="00AD2257">
        <w:rPr>
          <w:rFonts w:asciiTheme="majorHAnsi" w:hAnsiTheme="majorHAnsi"/>
        </w:rPr>
        <w:t xml:space="preserve"> and </w:t>
      </w:r>
      <w:hyperlink r:id="rId32" w:history="1">
        <w:r w:rsidRPr="00AD2257">
          <w:rPr>
            <w:rStyle w:val="Hyperlink"/>
            <w:rFonts w:asciiTheme="majorHAnsi" w:hAnsiTheme="majorHAnsi"/>
          </w:rPr>
          <w:t>ESA-listed species</w:t>
        </w:r>
      </w:hyperlink>
      <w:r w:rsidRPr="00AD2257">
        <w:rPr>
          <w:rFonts w:asciiTheme="majorHAnsi" w:hAnsiTheme="majorHAnsi"/>
        </w:rPr>
        <w:t xml:space="preserve">. </w:t>
      </w:r>
    </w:p>
    <w:p w14:paraId="7D52F81F" w14:textId="172C0ED1"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lastRenderedPageBreak/>
        <w:t xml:space="preserve">Collecting or receiving samples from dead or live beached/stranded marine mammals in the United States (this requires a separate authorization).  Contact </w:t>
      </w:r>
      <w:hyperlink r:id="rId33" w:history="1">
        <w:r w:rsidRPr="00AD2257">
          <w:rPr>
            <w:rStyle w:val="Hyperlink"/>
            <w:rFonts w:asciiTheme="majorHAnsi" w:hAnsiTheme="majorHAnsi"/>
          </w:rPr>
          <w:t>your regional stranding coordinator</w:t>
        </w:r>
      </w:hyperlink>
      <w:r w:rsidRPr="00AD2257">
        <w:rPr>
          <w:rFonts w:asciiTheme="majorHAnsi" w:hAnsiTheme="majorHAnsi"/>
        </w:rPr>
        <w:t xml:space="preserve"> for more information.</w:t>
      </w:r>
    </w:p>
    <w:p w14:paraId="3FA10033" w14:textId="77777777" w:rsidR="00D27CB0" w:rsidRPr="00AD2257"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Importing, exporting, selling, and possessing marine mammal parts taken prior to the enactment of the MMPA (December 21, 1972) or endangered species parts that are at least 100 years old (antique under the ESA).  You will need a </w:t>
      </w:r>
      <w:hyperlink r:id="rId34" w:history="1">
        <w:r w:rsidRPr="00AD2257">
          <w:rPr>
            <w:rStyle w:val="Hyperlink"/>
            <w:rFonts w:asciiTheme="majorHAnsi" w:hAnsiTheme="majorHAnsi"/>
          </w:rPr>
          <w:t>Letter of Determination</w:t>
        </w:r>
      </w:hyperlink>
      <w:r w:rsidRPr="00AD2257">
        <w:rPr>
          <w:rFonts w:asciiTheme="majorHAnsi" w:hAnsiTheme="majorHAnsi"/>
        </w:rPr>
        <w:t xml:space="preserve"> for these parts. </w:t>
      </w:r>
    </w:p>
    <w:p w14:paraId="4F0B696C" w14:textId="77777777" w:rsidR="00D27CB0" w:rsidRPr="00AD2257" w:rsidRDefault="00D27CB0" w:rsidP="0053303B">
      <w:pPr>
        <w:numPr>
          <w:ilvl w:val="0"/>
          <w:numId w:val="5"/>
        </w:numPr>
        <w:autoSpaceDE w:val="0"/>
        <w:autoSpaceDN w:val="0"/>
        <w:spacing w:after="200" w:line="288" w:lineRule="auto"/>
        <w:jc w:val="left"/>
        <w:rPr>
          <w:rFonts w:asciiTheme="majorHAnsi" w:hAnsiTheme="majorHAnsi"/>
        </w:rPr>
      </w:pPr>
      <w:r w:rsidRPr="00AD2257">
        <w:rPr>
          <w:rFonts w:asciiTheme="majorHAnsi" w:hAnsiTheme="majorHAnsi"/>
          <w:color w:val="000000"/>
        </w:rPr>
        <w:t>Only receiving samples from permitted U.S. researchers (this does not apply to cell lines).</w:t>
      </w:r>
      <w:r>
        <w:rPr>
          <w:rFonts w:asciiTheme="majorHAnsi" w:hAnsiTheme="majorHAnsi"/>
          <w:color w:val="000000"/>
        </w:rPr>
        <w:t xml:space="preserve">  </w:t>
      </w:r>
      <w:r>
        <w:rPr>
          <w:rFonts w:asciiTheme="majorHAnsi" w:hAnsiTheme="majorHAnsi"/>
        </w:rPr>
        <w:t>Contact</w:t>
      </w:r>
      <w:r w:rsidRPr="00AD2257">
        <w:rPr>
          <w:rFonts w:asciiTheme="majorHAnsi" w:hAnsiTheme="majorHAnsi"/>
        </w:rPr>
        <w:t xml:space="preserve"> </w:t>
      </w:r>
      <w:hyperlink r:id="rId35" w:history="1">
        <w:r w:rsidRPr="00AD2257">
          <w:rPr>
            <w:rStyle w:val="Hyperlink"/>
            <w:rFonts w:asciiTheme="majorHAnsi" w:hAnsiTheme="majorHAnsi"/>
          </w:rPr>
          <w:t>your regional stranding coordinator</w:t>
        </w:r>
      </w:hyperlink>
      <w:r w:rsidRPr="00AD2257">
        <w:rPr>
          <w:rFonts w:asciiTheme="majorHAnsi" w:hAnsiTheme="majorHAnsi"/>
        </w:rPr>
        <w:t xml:space="preserve"> for information</w:t>
      </w:r>
      <w:r>
        <w:rPr>
          <w:rFonts w:asciiTheme="majorHAnsi" w:hAnsiTheme="majorHAnsi"/>
        </w:rPr>
        <w:t xml:space="preserve"> on how to apply for a Regional Authorization letter</w:t>
      </w:r>
      <w:r w:rsidRPr="00AD2257">
        <w:rPr>
          <w:rFonts w:asciiTheme="majorHAnsi" w:hAnsiTheme="majorHAnsi"/>
        </w:rPr>
        <w:t>.</w:t>
      </w:r>
    </w:p>
    <w:p w14:paraId="195ACA55" w14:textId="3C293EB9" w:rsidR="00D27CB0" w:rsidRDefault="00D27CB0" w:rsidP="0053303B">
      <w:pPr>
        <w:pStyle w:val="ListParagraph"/>
        <w:numPr>
          <w:ilvl w:val="0"/>
          <w:numId w:val="5"/>
        </w:numPr>
        <w:spacing w:after="200" w:line="288" w:lineRule="auto"/>
        <w:jc w:val="left"/>
        <w:rPr>
          <w:rFonts w:asciiTheme="majorHAnsi" w:hAnsiTheme="majorHAnsi"/>
        </w:rPr>
      </w:pPr>
      <w:r w:rsidRPr="00AD2257">
        <w:rPr>
          <w:rFonts w:asciiTheme="majorHAnsi" w:hAnsiTheme="majorHAnsi"/>
        </w:rPr>
        <w:t xml:space="preserve">Obtaining a </w:t>
      </w:r>
      <w:hyperlink r:id="rId36" w:history="1">
        <w:r w:rsidRPr="004762A3">
          <w:rPr>
            <w:rStyle w:val="Hyperlink"/>
            <w:rFonts w:asciiTheme="majorHAnsi" w:hAnsiTheme="majorHAnsi"/>
          </w:rPr>
          <w:t>Convention on International Trade in Endangered Species</w:t>
        </w:r>
      </w:hyperlink>
      <w:r w:rsidRPr="00AD2257">
        <w:rPr>
          <w:rFonts w:asciiTheme="majorHAnsi" w:hAnsiTheme="majorHAnsi"/>
        </w:rPr>
        <w:t xml:space="preserve"> of Wild Fauna and Flora </w:t>
      </w:r>
      <w:hyperlink r:id="rId37" w:history="1">
        <w:r w:rsidRPr="004762A3">
          <w:rPr>
            <w:rStyle w:val="Hyperlink"/>
            <w:rFonts w:asciiTheme="majorHAnsi" w:hAnsiTheme="majorHAnsi"/>
          </w:rPr>
          <w:t>(CITES) permit</w:t>
        </w:r>
      </w:hyperlink>
      <w:r w:rsidRPr="00AD2257">
        <w:rPr>
          <w:rFonts w:asciiTheme="majorHAnsi" w:hAnsiTheme="majorHAnsi"/>
        </w:rPr>
        <w:t>.</w:t>
      </w:r>
    </w:p>
    <w:p w14:paraId="040B2FA3" w14:textId="7C2C5C5D" w:rsidR="005E2D89" w:rsidRPr="005E2D89" w:rsidRDefault="00D27CB0" w:rsidP="00185604">
      <w:pPr>
        <w:pStyle w:val="ListParagraph"/>
        <w:numPr>
          <w:ilvl w:val="0"/>
          <w:numId w:val="5"/>
        </w:numPr>
        <w:spacing w:after="200" w:line="288" w:lineRule="auto"/>
        <w:jc w:val="left"/>
        <w:rPr>
          <w:rFonts w:asciiTheme="majorHAnsi" w:hAnsiTheme="majorHAnsi"/>
        </w:rPr>
      </w:pPr>
      <w:r w:rsidRPr="005E2D89">
        <w:rPr>
          <w:rFonts w:asciiTheme="majorHAnsi" w:hAnsiTheme="majorHAnsi"/>
        </w:rPr>
        <w:t xml:space="preserve">Urine, feces, non-part </w:t>
      </w:r>
      <w:r w:rsidRPr="007E410A">
        <w:rPr>
          <w:rFonts w:asciiTheme="majorHAnsi" w:hAnsiTheme="majorHAnsi"/>
        </w:rPr>
        <w:t>stomach</w:t>
      </w:r>
      <w:r w:rsidRPr="005E2D89">
        <w:rPr>
          <w:rFonts w:asciiTheme="majorHAnsi" w:hAnsiTheme="majorHAnsi"/>
        </w:rPr>
        <w:t xml:space="preserve"> contents, and </w:t>
      </w:r>
      <w:r w:rsidRPr="007E410A">
        <w:rPr>
          <w:rFonts w:asciiTheme="majorHAnsi" w:hAnsiTheme="majorHAnsi"/>
        </w:rPr>
        <w:t>synthetic</w:t>
      </w:r>
      <w:r w:rsidRPr="005E2D89">
        <w:rPr>
          <w:rFonts w:asciiTheme="majorHAnsi" w:hAnsiTheme="majorHAnsi"/>
        </w:rPr>
        <w:t xml:space="preserve"> or replicated samples without any of the original source part remaining (e.g., replicated DNA, RNA; synthetic proteins).  A scientific research permit is only required for urine, feces, and vomitus if there is the potential to take (including harassment) living protected species during collection in the field.</w:t>
      </w:r>
      <w:r w:rsidR="005E2D89" w:rsidRPr="005E2D89">
        <w:rPr>
          <w:rFonts w:asciiTheme="majorHAnsi" w:hAnsiTheme="majorHAnsi"/>
        </w:rPr>
        <w:t xml:space="preserve"> </w:t>
      </w:r>
    </w:p>
    <w:p w14:paraId="3F30D939" w14:textId="77777777" w:rsidR="00607120" w:rsidRDefault="00D27CB0" w:rsidP="00607120">
      <w:pPr>
        <w:pStyle w:val="ListParagraph"/>
        <w:numPr>
          <w:ilvl w:val="0"/>
          <w:numId w:val="5"/>
        </w:numPr>
        <w:autoSpaceDE w:val="0"/>
        <w:autoSpaceDN w:val="0"/>
        <w:jc w:val="left"/>
        <w:rPr>
          <w:rFonts w:asciiTheme="majorHAnsi" w:hAnsiTheme="majorHAnsi"/>
        </w:rPr>
      </w:pPr>
      <w:r w:rsidRPr="00AD2257">
        <w:rPr>
          <w:rFonts w:asciiTheme="majorHAnsi" w:hAnsiTheme="majorHAnsi"/>
        </w:rPr>
        <w:t>Importing samples into the United States from marine mammals:</w:t>
      </w:r>
    </w:p>
    <w:p w14:paraId="772F12AA" w14:textId="55AF3FD6" w:rsidR="00D27CB0" w:rsidRPr="00607120" w:rsidRDefault="00D27CB0" w:rsidP="00607120">
      <w:pPr>
        <w:pStyle w:val="ListParagraph"/>
        <w:numPr>
          <w:ilvl w:val="1"/>
          <w:numId w:val="5"/>
        </w:numPr>
        <w:autoSpaceDE w:val="0"/>
        <w:autoSpaceDN w:val="0"/>
        <w:jc w:val="left"/>
        <w:rPr>
          <w:rFonts w:asciiTheme="majorHAnsi" w:hAnsiTheme="majorHAnsi"/>
        </w:rPr>
      </w:pPr>
      <w:r w:rsidRPr="00607120">
        <w:rPr>
          <w:rFonts w:asciiTheme="majorHAnsi" w:hAnsiTheme="majorHAnsi"/>
        </w:rPr>
        <w:t>Taken in any high seas driftnet fishery after December 31, 1992</w:t>
      </w:r>
    </w:p>
    <w:p w14:paraId="63EC00D0"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Deliberately killed for the express purposes of providing samples</w:t>
      </w:r>
    </w:p>
    <w:p w14:paraId="6FE80B8B"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 xml:space="preserve">Taken illegally in the country of origin </w:t>
      </w:r>
    </w:p>
    <w:p w14:paraId="340FC77C"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 xml:space="preserve">Taken during whaling activities not approved by the International Whaling Commission (IWC) </w:t>
      </w:r>
    </w:p>
    <w:p w14:paraId="5C64C0C7" w14:textId="77777777" w:rsidR="00D27CB0" w:rsidRPr="00AD2257"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Taken during whaling activities opposed by the United States</w:t>
      </w:r>
      <w:r w:rsidRPr="00AD2257">
        <w:rPr>
          <w:rStyle w:val="FootnoteReference"/>
          <w:rFonts w:asciiTheme="majorHAnsi" w:hAnsiTheme="majorHAnsi"/>
          <w:vertAlign w:val="superscript"/>
        </w:rPr>
        <w:footnoteReference w:id="7"/>
      </w:r>
      <w:r w:rsidRPr="00AD2257">
        <w:rPr>
          <w:rFonts w:asciiTheme="majorHAnsi" w:hAnsiTheme="majorHAnsi"/>
        </w:rPr>
        <w:t>, or</w:t>
      </w:r>
    </w:p>
    <w:p w14:paraId="16410F37" w14:textId="77777777" w:rsidR="00EE4791" w:rsidRPr="00DB208F" w:rsidRDefault="00D27CB0" w:rsidP="0053303B">
      <w:pPr>
        <w:numPr>
          <w:ilvl w:val="1"/>
          <w:numId w:val="5"/>
        </w:numPr>
        <w:tabs>
          <w:tab w:val="left" w:pos="-1440"/>
        </w:tabs>
        <w:autoSpaceDE w:val="0"/>
        <w:autoSpaceDN w:val="0"/>
        <w:jc w:val="left"/>
        <w:rPr>
          <w:rFonts w:asciiTheme="majorHAnsi" w:hAnsiTheme="majorHAnsi"/>
        </w:rPr>
      </w:pPr>
      <w:r w:rsidRPr="00AD2257">
        <w:rPr>
          <w:rFonts w:asciiTheme="majorHAnsi" w:hAnsiTheme="majorHAnsi"/>
        </w:rPr>
        <w:t>Taken in a directed cetacean fishery opposed by the United States, including Japanese “drive fisheries.”</w:t>
      </w:r>
    </w:p>
    <w:p w14:paraId="1B053028" w14:textId="1D908187" w:rsidR="00DB208F" w:rsidRDefault="00DB208F" w:rsidP="0053303B">
      <w:pPr>
        <w:jc w:val="left"/>
        <w:rPr>
          <w:rFonts w:asciiTheme="majorHAnsi" w:hAnsiTheme="majorHAnsi" w:cs="Arial"/>
          <w:bCs/>
          <w:color w:val="0070C0"/>
          <w:kern w:val="32"/>
          <w:sz w:val="40"/>
          <w:szCs w:val="40"/>
        </w:rPr>
      </w:pPr>
    </w:p>
    <w:p w14:paraId="341CF060" w14:textId="6C637A58" w:rsidR="00310779" w:rsidRPr="005944A4" w:rsidRDefault="00690436" w:rsidP="0053303B">
      <w:pPr>
        <w:pStyle w:val="Heading1"/>
        <w:jc w:val="left"/>
        <w:rPr>
          <w:b/>
        </w:rPr>
      </w:pPr>
      <w:bookmarkStart w:id="31" w:name="_Toc75859124"/>
      <w:bookmarkStart w:id="32" w:name="_Toc78286767"/>
      <w:r w:rsidRPr="0094108F">
        <w:t>A</w:t>
      </w:r>
      <w:r>
        <w:t>pplicable Laws and Regulations</w:t>
      </w:r>
      <w:bookmarkEnd w:id="31"/>
      <w:bookmarkEnd w:id="32"/>
    </w:p>
    <w:p w14:paraId="553E4FB7" w14:textId="77777777" w:rsidR="00310779" w:rsidRDefault="00310779" w:rsidP="0053303B">
      <w:pPr>
        <w:pStyle w:val="BodyText2"/>
        <w:spacing w:after="0" w:line="240" w:lineRule="auto"/>
        <w:jc w:val="left"/>
        <w:rPr>
          <w:b/>
        </w:rPr>
      </w:pPr>
    </w:p>
    <w:p w14:paraId="5D42A667" w14:textId="77777777" w:rsidR="00606778" w:rsidRPr="00C77A7F" w:rsidRDefault="00606778" w:rsidP="00606778">
      <w:pPr>
        <w:pStyle w:val="Heading1"/>
        <w:jc w:val="left"/>
        <w:rPr>
          <w:b/>
          <w:sz w:val="24"/>
          <w:szCs w:val="24"/>
        </w:rPr>
      </w:pPr>
      <w:r w:rsidRPr="00C77A7F">
        <w:rPr>
          <w:color w:val="auto"/>
          <w:sz w:val="24"/>
          <w:szCs w:val="24"/>
        </w:rPr>
        <w:t xml:space="preserve">Under Section 104(c) of the MMPA and Section 10(a)(1)(A) of the ESA, persons may be authorized to take, import, or export marine mammals and threatened and endangered species and their parts, </w:t>
      </w:r>
      <w:r w:rsidRPr="00C77A7F">
        <w:rPr>
          <w:color w:val="auto"/>
          <w:sz w:val="24"/>
          <w:szCs w:val="24"/>
        </w:rPr>
        <w:lastRenderedPageBreak/>
        <w:t xml:space="preserve">respectively, for purposes of scientific research or enhancing the survival of the species.  Interested persons are required to submit an application in accordance with the Acts and the implementing regulations at 50 CFR Part 216, Subpart D, and 50 CFR Part 222.  </w:t>
      </w:r>
      <w:r w:rsidRPr="00C77A7F">
        <w:rPr>
          <w:rFonts w:ascii="Cambria" w:eastAsia="Cambria" w:hAnsi="Cambria" w:cs="Cambria"/>
          <w:color w:val="auto"/>
          <w:sz w:val="24"/>
          <w:szCs w:val="24"/>
        </w:rPr>
        <w:t xml:space="preserve">Under NEPA, Federal agencies must assess the effects of federal actions on the environment.  </w:t>
      </w:r>
      <w:r w:rsidRPr="00C77A7F">
        <w:rPr>
          <w:color w:val="auto"/>
          <w:sz w:val="24"/>
          <w:szCs w:val="24"/>
        </w:rPr>
        <w:t xml:space="preserve">These instructions for applying for a research or enhancement permit are drawn from, but do not substitute for, </w:t>
      </w:r>
      <w:hyperlink r:id="rId38" w:anchor="0" w:history="1">
        <w:r w:rsidRPr="00C77A7F">
          <w:rPr>
            <w:rStyle w:val="Hyperlink"/>
            <w:sz w:val="24"/>
            <w:szCs w:val="24"/>
          </w:rPr>
          <w:t>ESA regulations and MMPA regulations</w:t>
        </w:r>
      </w:hyperlink>
      <w:r w:rsidRPr="00C77A7F">
        <w:rPr>
          <w:color w:val="auto"/>
          <w:sz w:val="24"/>
          <w:szCs w:val="24"/>
        </w:rPr>
        <w:t xml:space="preserve">.  Read the </w:t>
      </w:r>
      <w:hyperlink r:id="rId39" w:history="1">
        <w:r w:rsidRPr="00C77A7F">
          <w:rPr>
            <w:rStyle w:val="Hyperlink"/>
            <w:sz w:val="24"/>
            <w:szCs w:val="24"/>
          </w:rPr>
          <w:t>full text of the MMPA</w:t>
        </w:r>
      </w:hyperlink>
      <w:r w:rsidRPr="00C77A7F">
        <w:rPr>
          <w:color w:val="auto"/>
          <w:sz w:val="24"/>
          <w:szCs w:val="24"/>
        </w:rPr>
        <w:t xml:space="preserve">, including Section 104, or the </w:t>
      </w:r>
      <w:hyperlink r:id="rId40" w:history="1">
        <w:r w:rsidRPr="00C77A7F">
          <w:rPr>
            <w:rStyle w:val="Hyperlink"/>
            <w:sz w:val="24"/>
            <w:szCs w:val="24"/>
          </w:rPr>
          <w:t>full text of the ESA</w:t>
        </w:r>
      </w:hyperlink>
      <w:r w:rsidRPr="00C77A7F">
        <w:rPr>
          <w:sz w:val="24"/>
          <w:szCs w:val="24"/>
        </w:rPr>
        <w:t xml:space="preserve">, </w:t>
      </w:r>
      <w:r w:rsidRPr="00C77A7F">
        <w:rPr>
          <w:color w:val="auto"/>
          <w:sz w:val="24"/>
          <w:szCs w:val="24"/>
        </w:rPr>
        <w:t>including Section 10(a)(1)(A).</w:t>
      </w:r>
    </w:p>
    <w:p w14:paraId="60F6A305" w14:textId="77777777" w:rsidR="00606778" w:rsidRDefault="00606778" w:rsidP="00606778">
      <w:pPr>
        <w:pStyle w:val="BodyText2"/>
        <w:spacing w:after="0" w:line="288" w:lineRule="auto"/>
        <w:jc w:val="left"/>
        <w:rPr>
          <w:rFonts w:asciiTheme="majorHAnsi" w:hAnsiTheme="majorHAnsi"/>
        </w:rPr>
      </w:pPr>
    </w:p>
    <w:p w14:paraId="70D8DC57" w14:textId="77777777" w:rsidR="00606778" w:rsidRDefault="00606778" w:rsidP="00606778">
      <w:pPr>
        <w:spacing w:line="288" w:lineRule="auto"/>
        <w:jc w:val="left"/>
        <w:rPr>
          <w:rFonts w:ascii="Cambria" w:eastAsia="Cambria" w:hAnsi="Cambria" w:cs="Cambria"/>
        </w:rPr>
      </w:pPr>
      <w:r w:rsidRPr="0015475A">
        <w:rPr>
          <w:rFonts w:ascii="Cambria" w:eastAsia="Cambria" w:hAnsi="Cambria" w:cs="Cambria"/>
        </w:rPr>
        <w:t>The permit application and any associated documents, including any reports required, are considered public information and as such, are subject to the Freedom of Information Act.</w:t>
      </w:r>
    </w:p>
    <w:p w14:paraId="4A89FA87" w14:textId="77777777" w:rsidR="00606778" w:rsidRDefault="00606778" w:rsidP="00606778">
      <w:pPr>
        <w:jc w:val="left"/>
        <w:rPr>
          <w:rFonts w:ascii="Verdana" w:hAnsi="Verdana"/>
        </w:rPr>
      </w:pPr>
    </w:p>
    <w:p w14:paraId="2930FB2F" w14:textId="77777777" w:rsidR="00690436" w:rsidRPr="0094108F" w:rsidRDefault="00690436" w:rsidP="0053303B">
      <w:pPr>
        <w:pStyle w:val="Heading1"/>
        <w:jc w:val="left"/>
        <w:rPr>
          <w:b/>
          <w:i/>
          <w:iCs/>
        </w:rPr>
      </w:pPr>
      <w:bookmarkStart w:id="33" w:name="_Toc75859125"/>
      <w:bookmarkStart w:id="34" w:name="_Toc78286768"/>
      <w:r w:rsidRPr="0094108F">
        <w:t>Paperwork Reduction Act Statement</w:t>
      </w:r>
      <w:bookmarkEnd w:id="33"/>
      <w:bookmarkEnd w:id="34"/>
      <w:r w:rsidRPr="0094108F">
        <w:t xml:space="preserve">  </w:t>
      </w:r>
    </w:p>
    <w:p w14:paraId="6B431D4C" w14:textId="77777777" w:rsidR="00310779" w:rsidRDefault="00310779" w:rsidP="0053303B">
      <w:pPr>
        <w:jc w:val="left"/>
      </w:pPr>
    </w:p>
    <w:p w14:paraId="49900295" w14:textId="69EF3164" w:rsidR="00606778" w:rsidRPr="00C77A7F" w:rsidRDefault="00606778" w:rsidP="00606778">
      <w:pPr>
        <w:pStyle w:val="Heading1"/>
        <w:jc w:val="left"/>
        <w:rPr>
          <w:b/>
          <w:i/>
          <w:iCs/>
          <w:sz w:val="24"/>
          <w:szCs w:val="24"/>
        </w:rPr>
      </w:pPr>
      <w:r w:rsidRPr="00C77A7F">
        <w:rPr>
          <w:rFonts w:ascii="Cambria" w:eastAsia="Cambria" w:hAnsi="Cambria" w:cs="Cambria"/>
          <w:color w:val="000000"/>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20 hours per response, including the time for reviewing instructions, searching existing data sources, gathering and maintaining the data needed, and completing and reviewing the information collection. All responses to this information collection are required to obtain a permit pursuant to the MMPA, ESA, </w:t>
      </w:r>
      <w:r w:rsidR="003746AC">
        <w:rPr>
          <w:rFonts w:ascii="Cambria" w:eastAsia="Cambria" w:hAnsi="Cambria" w:cs="Cambria"/>
          <w:color w:val="000000"/>
          <w:sz w:val="24"/>
          <w:szCs w:val="24"/>
        </w:rPr>
        <w:t xml:space="preserve">FSA, </w:t>
      </w:r>
      <w:r w:rsidRPr="00C77A7F">
        <w:rPr>
          <w:rFonts w:ascii="Cambria" w:eastAsia="Cambria" w:hAnsi="Cambria" w:cs="Cambria"/>
          <w:color w:val="000000"/>
          <w:sz w:val="24"/>
          <w:szCs w:val="24"/>
        </w:rPr>
        <w:t xml:space="preserve">NEPA, and their implementing regulations.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41" w:history="1">
        <w:r w:rsidRPr="00C77A7F">
          <w:rPr>
            <w:rStyle w:val="Hyperlink"/>
            <w:rFonts w:ascii="Cambria" w:eastAsia="Cambria" w:hAnsi="Cambria" w:cs="Cambria"/>
            <w:sz w:val="24"/>
            <w:szCs w:val="24"/>
          </w:rPr>
          <w:t>nmfs.pr1.apps@noaa.gov</w:t>
        </w:r>
      </w:hyperlink>
      <w:r w:rsidRPr="00C77A7F">
        <w:rPr>
          <w:rFonts w:ascii="Cambria" w:eastAsia="Cambria" w:hAnsi="Cambria" w:cs="Cambria"/>
          <w:color w:val="000000"/>
          <w:sz w:val="24"/>
          <w:szCs w:val="24"/>
        </w:rPr>
        <w:t>.</w:t>
      </w:r>
    </w:p>
    <w:p w14:paraId="03021DEB" w14:textId="77777777" w:rsidR="00606778" w:rsidRDefault="00606778" w:rsidP="0053303B">
      <w:pPr>
        <w:spacing w:line="288" w:lineRule="auto"/>
        <w:jc w:val="left"/>
        <w:rPr>
          <w:rFonts w:asciiTheme="majorHAnsi" w:hAnsiTheme="majorHAnsi"/>
        </w:rPr>
      </w:pPr>
    </w:p>
    <w:sectPr w:rsidR="00606778" w:rsidSect="00E25AD3">
      <w:headerReference w:type="default" r:id="rId42"/>
      <w:footerReference w:type="even" r:id="rId43"/>
      <w:footerReference w:type="default" r:id="rId44"/>
      <w:pgSz w:w="12240" w:h="15840"/>
      <w:pgMar w:top="1080" w:right="720" w:bottom="720" w:left="135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39E46" w16cid:durableId="21544E2A"/>
  <w16cid:commentId w16cid:paraId="4BD9FB5A" w16cid:durableId="21544F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EF87" w14:textId="77777777" w:rsidR="00F3230B" w:rsidRDefault="00F3230B">
      <w:r>
        <w:separator/>
      </w:r>
    </w:p>
  </w:endnote>
  <w:endnote w:type="continuationSeparator" w:id="0">
    <w:p w14:paraId="68D02FFB" w14:textId="77777777" w:rsidR="00F3230B" w:rsidRDefault="00F3230B">
      <w:r>
        <w:continuationSeparator/>
      </w:r>
    </w:p>
  </w:endnote>
  <w:endnote w:type="continuationNotice" w:id="1">
    <w:p w14:paraId="0CB5B181" w14:textId="77777777" w:rsidR="00F3230B" w:rsidRDefault="00F3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B35B" w14:textId="77777777" w:rsidR="00F3230B" w:rsidRDefault="00F3230B"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CA564" w14:textId="77777777" w:rsidR="00F3230B" w:rsidRDefault="00F3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CF97" w14:textId="7C88CD9A" w:rsidR="00F3230B" w:rsidRPr="009771FE" w:rsidRDefault="00F3230B" w:rsidP="00D87C8E">
    <w:pPr>
      <w:pStyle w:val="Footer"/>
      <w:framePr w:wrap="around" w:vAnchor="text" w:hAnchor="margin" w:xAlign="center" w:y="1"/>
      <w:spacing w:after="200" w:line="288" w:lineRule="auto"/>
      <w:rPr>
        <w:rStyle w:val="PageNumber"/>
        <w:rFonts w:ascii="Arial Narrow" w:hAnsi="Arial Narrow"/>
        <w:sz w:val="22"/>
        <w:szCs w:val="22"/>
      </w:rPr>
    </w:pPr>
    <w:r w:rsidRPr="009771FE">
      <w:rPr>
        <w:rStyle w:val="PageNumber"/>
        <w:rFonts w:ascii="Arial Narrow" w:hAnsi="Arial Narrow"/>
        <w:sz w:val="22"/>
        <w:szCs w:val="22"/>
      </w:rPr>
      <w:fldChar w:fldCharType="begin"/>
    </w:r>
    <w:r w:rsidRPr="009771FE">
      <w:rPr>
        <w:rStyle w:val="PageNumber"/>
        <w:rFonts w:ascii="Arial Narrow" w:hAnsi="Arial Narrow"/>
        <w:sz w:val="22"/>
        <w:szCs w:val="22"/>
      </w:rPr>
      <w:instrText xml:space="preserve">PAGE  </w:instrText>
    </w:r>
    <w:r w:rsidRPr="009771FE">
      <w:rPr>
        <w:rStyle w:val="PageNumber"/>
        <w:rFonts w:ascii="Arial Narrow" w:hAnsi="Arial Narrow"/>
        <w:sz w:val="22"/>
        <w:szCs w:val="22"/>
      </w:rPr>
      <w:fldChar w:fldCharType="separate"/>
    </w:r>
    <w:r w:rsidR="00643E94">
      <w:rPr>
        <w:rStyle w:val="PageNumber"/>
        <w:rFonts w:ascii="Arial Narrow" w:hAnsi="Arial Narrow"/>
        <w:noProof/>
        <w:sz w:val="22"/>
        <w:szCs w:val="22"/>
      </w:rPr>
      <w:t>17</w:t>
    </w:r>
    <w:r w:rsidRPr="009771FE">
      <w:rPr>
        <w:rStyle w:val="PageNumber"/>
        <w:rFonts w:ascii="Arial Narrow" w:hAnsi="Arial Narrow"/>
        <w:sz w:val="22"/>
        <w:szCs w:val="22"/>
      </w:rPr>
      <w:fldChar w:fldCharType="end"/>
    </w:r>
  </w:p>
  <w:p w14:paraId="24F989BB" w14:textId="4AE91967" w:rsidR="00F3230B" w:rsidRDefault="00F3230B" w:rsidP="00D87C8E">
    <w:pPr>
      <w:pStyle w:val="Footer"/>
      <w:spacing w:after="200" w:line="288" w:lineRule="auto"/>
    </w:pPr>
  </w:p>
  <w:p w14:paraId="6B80742C" w14:textId="1655AEBB" w:rsidR="00F3230B" w:rsidRPr="009771FE" w:rsidRDefault="00F3230B" w:rsidP="00D87C8E">
    <w:pPr>
      <w:pStyle w:val="Footer"/>
      <w:spacing w:after="200" w:line="288" w:lineRule="auto"/>
      <w:jc w:val="center"/>
    </w:pPr>
    <w:r w:rsidRPr="009771FE">
      <w:rPr>
        <w:rFonts w:ascii="Arial Narrow" w:hAnsi="Arial Narrow"/>
      </w:rPr>
      <w:t xml:space="preserve">Questions or Problems? Contact us at </w:t>
    </w:r>
    <w:hyperlink r:id="rId1" w:history="1">
      <w:r w:rsidRPr="009771FE">
        <w:rPr>
          <w:rStyle w:val="Hyperlink"/>
          <w:rFonts w:ascii="Arial Narrow" w:hAnsi="Arial Narrow" w:cstheme="minorBidi"/>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199C" w14:textId="77777777" w:rsidR="00F3230B" w:rsidRDefault="00F3230B">
      <w:r>
        <w:separator/>
      </w:r>
    </w:p>
  </w:footnote>
  <w:footnote w:type="continuationSeparator" w:id="0">
    <w:p w14:paraId="31727F69" w14:textId="77777777" w:rsidR="00F3230B" w:rsidRDefault="00F3230B">
      <w:r>
        <w:continuationSeparator/>
      </w:r>
    </w:p>
  </w:footnote>
  <w:footnote w:type="continuationNotice" w:id="1">
    <w:p w14:paraId="4A509BC7" w14:textId="77777777" w:rsidR="00F3230B" w:rsidRDefault="00F3230B"/>
  </w:footnote>
  <w:footnote w:id="2">
    <w:p w14:paraId="3D4FEF51" w14:textId="35A32010" w:rsidR="00F3230B" w:rsidRDefault="00F3230B" w:rsidP="00B127FD">
      <w:pPr>
        <w:pStyle w:val="FootnoteText"/>
        <w:spacing w:line="240" w:lineRule="auto"/>
        <w:rPr>
          <w:rFonts w:asciiTheme="majorHAnsi" w:hAnsiTheme="majorHAnsi"/>
        </w:rPr>
      </w:pPr>
      <w:r w:rsidRPr="003E4A52">
        <w:rPr>
          <w:rStyle w:val="FootnoteReference"/>
          <w:rFonts w:asciiTheme="majorHAnsi" w:hAnsiTheme="majorHAnsi"/>
        </w:rPr>
        <w:footnoteRef/>
      </w:r>
      <w:r w:rsidRPr="003E4A52">
        <w:rPr>
          <w:rFonts w:asciiTheme="majorHAnsi" w:hAnsiTheme="majorHAnsi"/>
        </w:rPr>
        <w:t xml:space="preserve"> Contact us if you wish to apply for a permit to enhance the survival or recovery of a species or stock using protected species parts.</w:t>
      </w:r>
    </w:p>
    <w:p w14:paraId="4E11CBA5" w14:textId="77777777" w:rsidR="00D93A46" w:rsidRPr="003E4A52" w:rsidRDefault="00D93A46" w:rsidP="00B127FD">
      <w:pPr>
        <w:pStyle w:val="FootnoteText"/>
        <w:spacing w:line="240" w:lineRule="auto"/>
        <w:rPr>
          <w:rFonts w:asciiTheme="majorHAnsi" w:hAnsiTheme="majorHAnsi"/>
        </w:rPr>
      </w:pPr>
    </w:p>
  </w:footnote>
  <w:footnote w:id="3">
    <w:p w14:paraId="16B9E9E7" w14:textId="64C51084" w:rsidR="00F3230B" w:rsidRPr="00A26B5A" w:rsidRDefault="00F3230B" w:rsidP="00632946">
      <w:pPr>
        <w:spacing w:line="240" w:lineRule="auto"/>
        <w:rPr>
          <w:rFonts w:asciiTheme="majorHAnsi" w:hAnsiTheme="majorHAnsi"/>
          <w:iCs/>
          <w:sz w:val="20"/>
          <w:szCs w:val="20"/>
        </w:rPr>
      </w:pPr>
      <w:r w:rsidRPr="003E4A52">
        <w:rPr>
          <w:rStyle w:val="FootnoteReference"/>
          <w:rFonts w:asciiTheme="majorHAnsi" w:hAnsiTheme="majorHAnsi"/>
          <w:vertAlign w:val="superscript"/>
        </w:rPr>
        <w:footnoteRef/>
      </w:r>
      <w:r w:rsidRPr="003E4A52">
        <w:rPr>
          <w:rFonts w:asciiTheme="majorHAnsi" w:hAnsiTheme="majorHAnsi"/>
        </w:rPr>
        <w:t xml:space="preserve"> </w:t>
      </w:r>
      <w:r w:rsidRPr="003E4A52">
        <w:rPr>
          <w:rFonts w:asciiTheme="majorHAnsi" w:hAnsiTheme="majorHAnsi"/>
          <w:iCs/>
          <w:sz w:val="20"/>
          <w:szCs w:val="20"/>
        </w:rPr>
        <w:t>Marine mammal parts are defined by regulation: Hard part means any bone, tooth, baleen, treated pelt, or other part of a marine mammal that is relatively solid.  Soft part means any marine mammal part that is not a hard part; soft parts do not include urine or feces.  NMFS regulates cell lines, DNA (excluding replicated DNA), and other tissue derivatives as parts.</w:t>
      </w:r>
    </w:p>
  </w:footnote>
  <w:footnote w:id="4">
    <w:p w14:paraId="0E61F8CC" w14:textId="045BAEE6" w:rsidR="00F3230B" w:rsidRPr="00D93A46" w:rsidRDefault="00F3230B">
      <w:pPr>
        <w:pStyle w:val="FootnoteText"/>
        <w:rPr>
          <w:rFonts w:asciiTheme="majorHAnsi" w:hAnsiTheme="majorHAnsi"/>
        </w:rPr>
      </w:pPr>
      <w:r w:rsidRPr="00D93A46">
        <w:rPr>
          <w:rStyle w:val="FootnoteReference"/>
          <w:rFonts w:asciiTheme="majorHAnsi" w:hAnsiTheme="majorHAnsi"/>
        </w:rPr>
        <w:footnoteRef/>
      </w:r>
      <w:r>
        <w:t xml:space="preserve"> </w:t>
      </w:r>
      <w:r w:rsidRPr="00D93A46">
        <w:rPr>
          <w:rFonts w:asciiTheme="majorHAnsi" w:hAnsiTheme="majorHAnsi"/>
          <w:color w:val="000000"/>
        </w:rPr>
        <w:t>Humane means using the method that involves the least possible degree of pain and suffering possible</w:t>
      </w:r>
      <w:r w:rsidRPr="00D93A46">
        <w:rPr>
          <w:rFonts w:asciiTheme="majorHAnsi" w:hAnsiTheme="majorHAnsi"/>
        </w:rPr>
        <w:t>.</w:t>
      </w:r>
    </w:p>
  </w:footnote>
  <w:footnote w:id="5">
    <w:p w14:paraId="2BF4D342" w14:textId="5E2B2A29" w:rsidR="00F3230B" w:rsidRDefault="00F3230B" w:rsidP="000E66B7">
      <w:pPr>
        <w:pStyle w:val="FootnoteText"/>
        <w:spacing w:line="240" w:lineRule="auto"/>
        <w:jc w:val="left"/>
        <w:rPr>
          <w:rFonts w:asciiTheme="majorHAnsi" w:hAnsiTheme="majorHAnsi"/>
        </w:rPr>
      </w:pPr>
      <w:r w:rsidRPr="005A2110">
        <w:rPr>
          <w:rStyle w:val="FootnoteReference"/>
          <w:rFonts w:asciiTheme="majorHAnsi" w:hAnsiTheme="majorHAnsi"/>
          <w:vertAlign w:val="superscript"/>
        </w:rPr>
        <w:footnoteRef/>
      </w:r>
      <w:r w:rsidRPr="000E66B7">
        <w:rPr>
          <w:rFonts w:asciiTheme="majorHAnsi" w:hAnsiTheme="majorHAnsi"/>
        </w:rPr>
        <w:t xml:space="preserve"> </w:t>
      </w:r>
      <w:r w:rsidRPr="000E66B7">
        <w:rPr>
          <w:rFonts w:asciiTheme="majorHAnsi" w:hAnsiTheme="majorHAnsi"/>
          <w:b/>
        </w:rPr>
        <w:t>Expertise</w:t>
      </w:r>
      <w:r w:rsidRPr="000E66B7">
        <w:rPr>
          <w:rFonts w:asciiTheme="majorHAnsi" w:hAnsiTheme="majorHAnsi"/>
        </w:rPr>
        <w:t xml:space="preserve"> includes a summary of the cumulative experience of you and your personnel.</w:t>
      </w:r>
      <w:r>
        <w:rPr>
          <w:rFonts w:asciiTheme="majorHAnsi" w:hAnsiTheme="majorHAnsi"/>
        </w:rPr>
        <w:t xml:space="preserve">  </w:t>
      </w:r>
      <w:r w:rsidRPr="000E66B7">
        <w:rPr>
          <w:rFonts w:asciiTheme="majorHAnsi" w:hAnsiTheme="majorHAnsi"/>
          <w:b/>
        </w:rPr>
        <w:t>Facilities</w:t>
      </w:r>
      <w:r w:rsidRPr="000E66B7">
        <w:rPr>
          <w:rFonts w:asciiTheme="majorHAnsi" w:hAnsiTheme="majorHAnsi"/>
        </w:rPr>
        <w:t xml:space="preserve"> include such things as your existing infrastructure or laboratories. </w:t>
      </w:r>
      <w:r>
        <w:rPr>
          <w:rFonts w:asciiTheme="majorHAnsi" w:hAnsiTheme="majorHAnsi"/>
        </w:rPr>
        <w:t xml:space="preserve"> </w:t>
      </w:r>
      <w:r w:rsidRPr="000E66B7">
        <w:rPr>
          <w:rFonts w:asciiTheme="majorHAnsi" w:hAnsiTheme="majorHAnsi"/>
          <w:b/>
        </w:rPr>
        <w:t>Resources</w:t>
      </w:r>
      <w:r w:rsidRPr="000E66B7">
        <w:rPr>
          <w:rFonts w:asciiTheme="majorHAnsi" w:hAnsiTheme="majorHAnsi"/>
        </w:rPr>
        <w:t xml:space="preserve"> include financial (e.g., current funding and/or history of securing funding); material (e.g., sampling equipment, UAS, boats); and other resources (e.g., collaborative partnerships that can be drawn on to support your work).  </w:t>
      </w:r>
    </w:p>
    <w:p w14:paraId="38FD47A1" w14:textId="77777777" w:rsidR="00F3230B" w:rsidRPr="000E66B7" w:rsidRDefault="00F3230B" w:rsidP="000E66B7">
      <w:pPr>
        <w:pStyle w:val="FootnoteText"/>
        <w:spacing w:line="240" w:lineRule="auto"/>
        <w:jc w:val="left"/>
        <w:rPr>
          <w:rFonts w:asciiTheme="majorHAnsi" w:hAnsiTheme="majorHAnsi"/>
        </w:rPr>
      </w:pPr>
    </w:p>
  </w:footnote>
  <w:footnote w:id="6">
    <w:p w14:paraId="706AF854" w14:textId="77777777" w:rsidR="00F3230B" w:rsidRPr="00DC093E" w:rsidRDefault="00F3230B" w:rsidP="00352D60">
      <w:pPr>
        <w:pStyle w:val="FootnoteText"/>
        <w:spacing w:line="240" w:lineRule="auto"/>
        <w:jc w:val="left"/>
        <w:rPr>
          <w:rFonts w:asciiTheme="majorHAnsi" w:hAnsiTheme="majorHAnsi"/>
        </w:rPr>
      </w:pPr>
      <w:r w:rsidRPr="005A2110">
        <w:rPr>
          <w:rStyle w:val="FootnoteReference"/>
          <w:rFonts w:asciiTheme="majorHAnsi" w:hAnsiTheme="majorHAnsi"/>
          <w:vertAlign w:val="superscript"/>
        </w:rPr>
        <w:footnoteRef/>
      </w:r>
      <w:r w:rsidRPr="00DC093E">
        <w:rPr>
          <w:rFonts w:asciiTheme="majorHAnsi" w:hAnsiTheme="majorHAnsi"/>
        </w:rPr>
        <w:t xml:space="preserve"> Persons or institutions authorized to receive samples for analysis or curation related to the objectives of your permit are known as </w:t>
      </w:r>
      <w:r w:rsidRPr="00DC093E">
        <w:rPr>
          <w:rFonts w:asciiTheme="majorHAnsi" w:hAnsiTheme="majorHAnsi"/>
          <w:b/>
        </w:rPr>
        <w:t>Authorized Recipients</w:t>
      </w:r>
      <w:r w:rsidRPr="00DC093E">
        <w:rPr>
          <w:rFonts w:asciiTheme="majorHAnsi" w:hAnsiTheme="majorHAnsi"/>
        </w:rPr>
        <w:t>.</w:t>
      </w:r>
    </w:p>
  </w:footnote>
  <w:footnote w:id="7">
    <w:p w14:paraId="25E3AD3F" w14:textId="77777777" w:rsidR="00F3230B" w:rsidRPr="00690436" w:rsidRDefault="00F3230B" w:rsidP="00BB1929">
      <w:pPr>
        <w:pStyle w:val="FootnoteText"/>
        <w:spacing w:line="240" w:lineRule="auto"/>
        <w:rPr>
          <w:rFonts w:asciiTheme="majorHAnsi" w:hAnsiTheme="majorHAnsi"/>
        </w:rPr>
      </w:pPr>
      <w:r w:rsidRPr="00C34C1E">
        <w:rPr>
          <w:rStyle w:val="FootnoteReference"/>
          <w:vertAlign w:val="superscript"/>
        </w:rPr>
        <w:footnoteRef/>
      </w:r>
      <w:r w:rsidRPr="00C34C1E">
        <w:rPr>
          <w:vertAlign w:val="superscript"/>
        </w:rPr>
        <w:t xml:space="preserve"> </w:t>
      </w:r>
      <w:r w:rsidRPr="00690436">
        <w:rPr>
          <w:rFonts w:asciiTheme="majorHAnsi" w:hAnsiTheme="majorHAnsi"/>
        </w:rPr>
        <w:t xml:space="preserve">Including samples taken during scientific whaling and commercial hunts after the IWC Whaling Moratorium of 1986.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3BA9" w14:textId="03479306" w:rsidR="00F3230B" w:rsidRPr="009771FE" w:rsidRDefault="00F3230B" w:rsidP="003751EA">
    <w:pPr>
      <w:pStyle w:val="Header"/>
      <w:jc w:val="right"/>
      <w:rPr>
        <w:rFonts w:ascii="Arial Narrow" w:hAnsi="Arial Narrow"/>
      </w:rPr>
    </w:pPr>
    <w:r w:rsidRPr="009771FE">
      <w:rPr>
        <w:rFonts w:ascii="Arial Narrow" w:hAnsi="Arial Narrow"/>
      </w:rPr>
      <w:t>OMB No. 0648-0084; Expires 1</w:t>
    </w:r>
    <w:r>
      <w:rPr>
        <w:rFonts w:ascii="Arial Narrow" w:hAnsi="Arial Narrow"/>
      </w:rPr>
      <w:t>2/31</w:t>
    </w:r>
    <w:r w:rsidRPr="009771FE">
      <w:rPr>
        <w:rFonts w:ascii="Arial Narrow" w:hAnsi="Arial Narrow"/>
      </w:rPr>
      <w:t>/20</w:t>
    </w:r>
    <w:r>
      <w:rPr>
        <w:rFonts w:ascii="Arial Narrow" w:hAnsi="Arial Narrow"/>
      </w:rPr>
      <w:t>26</w:t>
    </w:r>
  </w:p>
  <w:p w14:paraId="7F9066F6" w14:textId="18F7B591" w:rsidR="00F3230B" w:rsidRPr="003751EA" w:rsidRDefault="00F3230B" w:rsidP="0037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55663BD"/>
    <w:multiLevelType w:val="hybridMultilevel"/>
    <w:tmpl w:val="9DFE8264"/>
    <w:lvl w:ilvl="0" w:tplc="15B89F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A138581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0DDB"/>
    <w:multiLevelType w:val="hybridMultilevel"/>
    <w:tmpl w:val="6D48FF62"/>
    <w:lvl w:ilvl="0" w:tplc="DDC0A0B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613AD"/>
    <w:multiLevelType w:val="hybridMultilevel"/>
    <w:tmpl w:val="272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2490A"/>
    <w:multiLevelType w:val="hybridMultilevel"/>
    <w:tmpl w:val="85EA078A"/>
    <w:lvl w:ilvl="0" w:tplc="A6104A70">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05E9"/>
    <w:multiLevelType w:val="hybridMultilevel"/>
    <w:tmpl w:val="C56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681C"/>
    <w:multiLevelType w:val="hybridMultilevel"/>
    <w:tmpl w:val="B6A0C4DA"/>
    <w:lvl w:ilvl="0" w:tplc="7700B6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764"/>
    <w:multiLevelType w:val="hybridMultilevel"/>
    <w:tmpl w:val="36EEAFF2"/>
    <w:lvl w:ilvl="0" w:tplc="816C8D58">
      <w:start w:val="1"/>
      <w:numFmt w:val="bullet"/>
      <w:lvlText w:val=""/>
      <w:lvlJc w:val="left"/>
      <w:pPr>
        <w:tabs>
          <w:tab w:val="num" w:pos="720"/>
        </w:tabs>
        <w:ind w:left="720" w:hanging="360"/>
      </w:pPr>
      <w:rPr>
        <w:rFonts w:ascii="Symbol" w:hAnsi="Symbol" w:hint="default"/>
        <w:sz w:val="24"/>
        <w:szCs w:val="24"/>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67E62"/>
    <w:multiLevelType w:val="hybridMultilevel"/>
    <w:tmpl w:val="49F49480"/>
    <w:lvl w:ilvl="0" w:tplc="5926633E">
      <w:start w:val="1"/>
      <w:numFmt w:val="decimal"/>
      <w:lvlText w:val="%1."/>
      <w:lvlJc w:val="left"/>
      <w:pPr>
        <w:tabs>
          <w:tab w:val="num" w:pos="2160"/>
        </w:tabs>
        <w:ind w:left="2160" w:hanging="360"/>
      </w:pPr>
      <w:rPr>
        <w:rFonts w:hint="default"/>
        <w:sz w:val="24"/>
        <w:szCs w:val="24"/>
      </w:rPr>
    </w:lvl>
    <w:lvl w:ilvl="1" w:tplc="04090001">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852E9B"/>
    <w:multiLevelType w:val="hybridMultilevel"/>
    <w:tmpl w:val="4D38AB60"/>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93118"/>
    <w:multiLevelType w:val="hybridMultilevel"/>
    <w:tmpl w:val="CF44EC5E"/>
    <w:lvl w:ilvl="0" w:tplc="833E700A">
      <w:start w:val="1"/>
      <w:numFmt w:val="bullet"/>
      <w:lvlText w:val=""/>
      <w:lvlJc w:val="left"/>
      <w:pPr>
        <w:ind w:left="1509" w:hanging="360"/>
      </w:pPr>
      <w:rPr>
        <w:rFonts w:ascii="Symbol" w:hAnsi="Symbol" w:hint="default"/>
        <w:sz w:val="20"/>
        <w:szCs w:val="20"/>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E062AC7"/>
    <w:multiLevelType w:val="hybridMultilevel"/>
    <w:tmpl w:val="C406D1B4"/>
    <w:lvl w:ilvl="0" w:tplc="D64497D4">
      <w:start w:val="1"/>
      <w:numFmt w:val="bullet"/>
      <w:lvlText w:val=""/>
      <w:lvlJc w:val="left"/>
      <w:pPr>
        <w:ind w:left="720" w:hanging="360"/>
      </w:pPr>
      <w:rPr>
        <w:rFonts w:ascii="Symbol" w:hAnsi="Symbol" w:hint="default"/>
        <w:sz w:val="20"/>
        <w:szCs w:val="20"/>
      </w:rPr>
    </w:lvl>
    <w:lvl w:ilvl="1" w:tplc="8AE4C93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30A0"/>
    <w:multiLevelType w:val="hybridMultilevel"/>
    <w:tmpl w:val="5FFE1F2C"/>
    <w:lvl w:ilvl="0" w:tplc="04090001">
      <w:start w:val="1"/>
      <w:numFmt w:val="bullet"/>
      <w:lvlText w:val=""/>
      <w:lvlJc w:val="left"/>
      <w:pPr>
        <w:ind w:left="720" w:hanging="360"/>
      </w:pPr>
      <w:rPr>
        <w:rFonts w:ascii="Symbol" w:hAnsi="Symbol" w:hint="default"/>
      </w:rPr>
    </w:lvl>
    <w:lvl w:ilvl="1" w:tplc="5038FBE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7D6E"/>
    <w:multiLevelType w:val="hybridMultilevel"/>
    <w:tmpl w:val="B5FAB2B6"/>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CD393B"/>
    <w:multiLevelType w:val="hybridMultilevel"/>
    <w:tmpl w:val="FC96A6BE"/>
    <w:lvl w:ilvl="0" w:tplc="04090001">
      <w:start w:val="1"/>
      <w:numFmt w:val="bullet"/>
      <w:lvlText w:val=""/>
      <w:lvlJc w:val="left"/>
      <w:pPr>
        <w:ind w:left="720" w:hanging="360"/>
      </w:pPr>
      <w:rPr>
        <w:rFonts w:ascii="Symbol" w:hAnsi="Symbol" w:hint="default"/>
      </w:rPr>
    </w:lvl>
    <w:lvl w:ilvl="1" w:tplc="3F2493A2">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53285"/>
    <w:multiLevelType w:val="hybridMultilevel"/>
    <w:tmpl w:val="C27E0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5849EB"/>
    <w:multiLevelType w:val="multilevel"/>
    <w:tmpl w:val="DD56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C0912"/>
    <w:multiLevelType w:val="hybridMultilevel"/>
    <w:tmpl w:val="D73CCEB2"/>
    <w:lvl w:ilvl="0" w:tplc="2A544FF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B4EF1"/>
    <w:multiLevelType w:val="hybridMultilevel"/>
    <w:tmpl w:val="CABC1B60"/>
    <w:lvl w:ilvl="0" w:tplc="DDC0A0B4">
      <w:start w:val="1"/>
      <w:numFmt w:val="bullet"/>
      <w:lvlText w:val=""/>
      <w:lvlJc w:val="left"/>
      <w:pPr>
        <w:tabs>
          <w:tab w:val="num" w:pos="720"/>
        </w:tabs>
        <w:ind w:left="720" w:hanging="360"/>
      </w:pPr>
      <w:rPr>
        <w:rFonts w:ascii="Symbol" w:hAnsi="Symbol" w:hint="default"/>
        <w:sz w:val="20"/>
      </w:rPr>
    </w:lvl>
    <w:lvl w:ilvl="1" w:tplc="46B4CDE2">
      <w:start w:val="1"/>
      <w:numFmt w:val="bullet"/>
      <w:lvlText w:val=""/>
      <w:lvlJc w:val="left"/>
      <w:pPr>
        <w:tabs>
          <w:tab w:val="num" w:pos="1440"/>
        </w:tabs>
        <w:ind w:left="1440" w:hanging="360"/>
      </w:pPr>
      <w:rPr>
        <w:rFonts w:ascii="Symbol" w:hAnsi="Symbol"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D30DCC"/>
    <w:multiLevelType w:val="hybridMultilevel"/>
    <w:tmpl w:val="62E08010"/>
    <w:lvl w:ilvl="0" w:tplc="626E8E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73CB7"/>
    <w:multiLevelType w:val="hybridMultilevel"/>
    <w:tmpl w:val="C27E0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F44184"/>
    <w:multiLevelType w:val="hybridMultilevel"/>
    <w:tmpl w:val="A922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73FDE"/>
    <w:multiLevelType w:val="hybridMultilevel"/>
    <w:tmpl w:val="85F8E976"/>
    <w:lvl w:ilvl="0" w:tplc="1510628C">
      <w:start w:val="1"/>
      <w:numFmt w:val="bullet"/>
      <w:lvlText w:val=""/>
      <w:lvlJc w:val="left"/>
      <w:pPr>
        <w:ind w:left="2520" w:hanging="360"/>
      </w:pPr>
      <w:rPr>
        <w:rFonts w:ascii="Symbol" w:hAnsi="Symbol" w:hint="default"/>
        <w:b/>
        <w:sz w:val="24"/>
        <w:szCs w:val="24"/>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33036F3"/>
    <w:multiLevelType w:val="multilevel"/>
    <w:tmpl w:val="2EE69962"/>
    <w:lvl w:ilvl="0">
      <w:start w:val="1"/>
      <w:numFmt w:val="decimal"/>
      <w:lvlText w:val="%1."/>
      <w:lvlJc w:val="left"/>
      <w:pPr>
        <w:ind w:left="720" w:hanging="360"/>
      </w:pPr>
      <w:rPr>
        <w:rFonts w:ascii="Cambria" w:eastAsia="Cambria" w:hAnsi="Cambria" w:cs="Cambria"/>
        <w:color w:val="auto"/>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CC05FE"/>
    <w:multiLevelType w:val="hybridMultilevel"/>
    <w:tmpl w:val="BEE86DB6"/>
    <w:lvl w:ilvl="0" w:tplc="425084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F479E"/>
    <w:multiLevelType w:val="hybridMultilevel"/>
    <w:tmpl w:val="96C22088"/>
    <w:lvl w:ilvl="0" w:tplc="7CAC39A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770A5B50">
      <w:start w:val="1"/>
      <w:numFmt w:val="bullet"/>
      <w:lvlText w:val=""/>
      <w:lvlJc w:val="left"/>
      <w:pPr>
        <w:tabs>
          <w:tab w:val="num" w:pos="2160"/>
        </w:tabs>
        <w:ind w:left="2160" w:hanging="360"/>
      </w:pPr>
      <w:rPr>
        <w:rFonts w:ascii="Symbol" w:hAnsi="Symbol" w:hint="default"/>
        <w:sz w:val="20"/>
        <w:szCs w:val="20"/>
      </w:rPr>
    </w:lvl>
    <w:lvl w:ilvl="3" w:tplc="75A6BC36">
      <w:numFmt w:val="bullet"/>
      <w:lvlText w:val="-"/>
      <w:lvlJc w:val="left"/>
      <w:pPr>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43772"/>
    <w:multiLevelType w:val="hybridMultilevel"/>
    <w:tmpl w:val="CBDE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F0AD0"/>
    <w:multiLevelType w:val="hybridMultilevel"/>
    <w:tmpl w:val="8AB848F4"/>
    <w:lvl w:ilvl="0" w:tplc="49E2CBE6">
      <w:start w:val="1"/>
      <w:numFmt w:val="decimal"/>
      <w:lvlText w:val="%1."/>
      <w:lvlJc w:val="left"/>
      <w:pPr>
        <w:ind w:left="72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94AF8"/>
    <w:multiLevelType w:val="hybridMultilevel"/>
    <w:tmpl w:val="93F4619C"/>
    <w:lvl w:ilvl="0" w:tplc="3314CC8C">
      <w:start w:val="1"/>
      <w:numFmt w:val="decimal"/>
      <w:lvlText w:val="%1."/>
      <w:lvlJc w:val="left"/>
      <w:pPr>
        <w:ind w:left="720" w:hanging="360"/>
      </w:pPr>
      <w:rPr>
        <w:rFonts w:asciiTheme="majorHAnsi" w:eastAsiaTheme="minorEastAsia" w:hAnsiTheme="majorHAnsi" w:cstheme="minorBidi"/>
        <w:sz w:val="24"/>
        <w:szCs w:val="24"/>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
  </w:num>
  <w:num w:numId="4">
    <w:abstractNumId w:val="0"/>
  </w:num>
  <w:num w:numId="5">
    <w:abstractNumId w:val="1"/>
  </w:num>
  <w:num w:numId="6">
    <w:abstractNumId w:val="26"/>
  </w:num>
  <w:num w:numId="7">
    <w:abstractNumId w:val="16"/>
  </w:num>
  <w:num w:numId="8">
    <w:abstractNumId w:val="11"/>
  </w:num>
  <w:num w:numId="9">
    <w:abstractNumId w:val="14"/>
  </w:num>
  <w:num w:numId="10">
    <w:abstractNumId w:val="15"/>
  </w:num>
  <w:num w:numId="11">
    <w:abstractNumId w:val="24"/>
  </w:num>
  <w:num w:numId="12">
    <w:abstractNumId w:val="13"/>
  </w:num>
  <w:num w:numId="13">
    <w:abstractNumId w:val="36"/>
  </w:num>
  <w:num w:numId="14">
    <w:abstractNumId w:val="18"/>
  </w:num>
  <w:num w:numId="15">
    <w:abstractNumId w:val="20"/>
  </w:num>
  <w:num w:numId="16">
    <w:abstractNumId w:val="9"/>
  </w:num>
  <w:num w:numId="17">
    <w:abstractNumId w:val="30"/>
  </w:num>
  <w:num w:numId="18">
    <w:abstractNumId w:val="28"/>
  </w:num>
  <w:num w:numId="19">
    <w:abstractNumId w:val="38"/>
  </w:num>
  <w:num w:numId="20">
    <w:abstractNumId w:val="37"/>
  </w:num>
  <w:num w:numId="21">
    <w:abstractNumId w:val="8"/>
  </w:num>
  <w:num w:numId="22">
    <w:abstractNumId w:val="6"/>
  </w:num>
  <w:num w:numId="23">
    <w:abstractNumId w:val="4"/>
  </w:num>
  <w:num w:numId="24">
    <w:abstractNumId w:val="34"/>
  </w:num>
  <w:num w:numId="25">
    <w:abstractNumId w:val="25"/>
  </w:num>
  <w:num w:numId="26">
    <w:abstractNumId w:val="31"/>
  </w:num>
  <w:num w:numId="27">
    <w:abstractNumId w:val="21"/>
  </w:num>
  <w:num w:numId="28">
    <w:abstractNumId w:val="5"/>
  </w:num>
  <w:num w:numId="29">
    <w:abstractNumId w:val="3"/>
  </w:num>
  <w:num w:numId="30">
    <w:abstractNumId w:val="12"/>
  </w:num>
  <w:num w:numId="31">
    <w:abstractNumId w:val="1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27"/>
  </w:num>
  <w:num w:numId="36">
    <w:abstractNumId w:val="29"/>
  </w:num>
  <w:num w:numId="37">
    <w:abstractNumId w:val="22"/>
  </w:num>
  <w:num w:numId="38">
    <w:abstractNumId w:val="7"/>
  </w:num>
  <w:num w:numId="3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2912"/>
    <w:rsid w:val="0000453E"/>
    <w:rsid w:val="00010AD0"/>
    <w:rsid w:val="0001215E"/>
    <w:rsid w:val="00012598"/>
    <w:rsid w:val="000127FF"/>
    <w:rsid w:val="00013D43"/>
    <w:rsid w:val="0001436F"/>
    <w:rsid w:val="00014FB9"/>
    <w:rsid w:val="00015574"/>
    <w:rsid w:val="00015906"/>
    <w:rsid w:val="00017B24"/>
    <w:rsid w:val="000201A1"/>
    <w:rsid w:val="00020710"/>
    <w:rsid w:val="00022165"/>
    <w:rsid w:val="000242FA"/>
    <w:rsid w:val="00027CC1"/>
    <w:rsid w:val="00027FB3"/>
    <w:rsid w:val="000303B5"/>
    <w:rsid w:val="00032C75"/>
    <w:rsid w:val="00032C82"/>
    <w:rsid w:val="00037696"/>
    <w:rsid w:val="000413C0"/>
    <w:rsid w:val="0004218A"/>
    <w:rsid w:val="00043378"/>
    <w:rsid w:val="000458A7"/>
    <w:rsid w:val="00046CF6"/>
    <w:rsid w:val="000501BA"/>
    <w:rsid w:val="00054767"/>
    <w:rsid w:val="000552C4"/>
    <w:rsid w:val="000556DB"/>
    <w:rsid w:val="00061D4D"/>
    <w:rsid w:val="0006365E"/>
    <w:rsid w:val="00063D07"/>
    <w:rsid w:val="00064255"/>
    <w:rsid w:val="00064BE1"/>
    <w:rsid w:val="00065741"/>
    <w:rsid w:val="00065A72"/>
    <w:rsid w:val="00067C27"/>
    <w:rsid w:val="000732FF"/>
    <w:rsid w:val="0007540C"/>
    <w:rsid w:val="00076BD2"/>
    <w:rsid w:val="00083C13"/>
    <w:rsid w:val="00092643"/>
    <w:rsid w:val="00092DF7"/>
    <w:rsid w:val="00092EF9"/>
    <w:rsid w:val="00093A09"/>
    <w:rsid w:val="0009441D"/>
    <w:rsid w:val="000948F0"/>
    <w:rsid w:val="000950C0"/>
    <w:rsid w:val="000B2488"/>
    <w:rsid w:val="000B253B"/>
    <w:rsid w:val="000B2EA2"/>
    <w:rsid w:val="000B3446"/>
    <w:rsid w:val="000B36A8"/>
    <w:rsid w:val="000C03AD"/>
    <w:rsid w:val="000C0A2F"/>
    <w:rsid w:val="000C2102"/>
    <w:rsid w:val="000C58B3"/>
    <w:rsid w:val="000C5E17"/>
    <w:rsid w:val="000C6E0C"/>
    <w:rsid w:val="000C722D"/>
    <w:rsid w:val="000D2B82"/>
    <w:rsid w:val="000D3218"/>
    <w:rsid w:val="000D4BE5"/>
    <w:rsid w:val="000E2531"/>
    <w:rsid w:val="000E59F7"/>
    <w:rsid w:val="000E66B7"/>
    <w:rsid w:val="000E67CE"/>
    <w:rsid w:val="000F0012"/>
    <w:rsid w:val="000F6637"/>
    <w:rsid w:val="000F7C2A"/>
    <w:rsid w:val="001013CD"/>
    <w:rsid w:val="00105659"/>
    <w:rsid w:val="00106A27"/>
    <w:rsid w:val="001074C9"/>
    <w:rsid w:val="00111CA3"/>
    <w:rsid w:val="00112899"/>
    <w:rsid w:val="00113733"/>
    <w:rsid w:val="00113EA2"/>
    <w:rsid w:val="0011432E"/>
    <w:rsid w:val="001156F4"/>
    <w:rsid w:val="00115D76"/>
    <w:rsid w:val="00116BBF"/>
    <w:rsid w:val="0011737D"/>
    <w:rsid w:val="00117E60"/>
    <w:rsid w:val="0012254F"/>
    <w:rsid w:val="00123F0E"/>
    <w:rsid w:val="0012509F"/>
    <w:rsid w:val="00125264"/>
    <w:rsid w:val="001255D9"/>
    <w:rsid w:val="00125759"/>
    <w:rsid w:val="0012588A"/>
    <w:rsid w:val="00127D3C"/>
    <w:rsid w:val="001300C1"/>
    <w:rsid w:val="00135E88"/>
    <w:rsid w:val="00137F13"/>
    <w:rsid w:val="001405E2"/>
    <w:rsid w:val="00142832"/>
    <w:rsid w:val="00144377"/>
    <w:rsid w:val="0014468C"/>
    <w:rsid w:val="001459D2"/>
    <w:rsid w:val="00145CD4"/>
    <w:rsid w:val="00150C86"/>
    <w:rsid w:val="00151BC7"/>
    <w:rsid w:val="001527F9"/>
    <w:rsid w:val="0015466A"/>
    <w:rsid w:val="00155FFF"/>
    <w:rsid w:val="001561DA"/>
    <w:rsid w:val="00156FEF"/>
    <w:rsid w:val="00157515"/>
    <w:rsid w:val="001611F0"/>
    <w:rsid w:val="0016129E"/>
    <w:rsid w:val="001639F2"/>
    <w:rsid w:val="00167BAE"/>
    <w:rsid w:val="00167F08"/>
    <w:rsid w:val="00170126"/>
    <w:rsid w:val="001701BB"/>
    <w:rsid w:val="001714E5"/>
    <w:rsid w:val="0017219F"/>
    <w:rsid w:val="00172417"/>
    <w:rsid w:val="00172775"/>
    <w:rsid w:val="00173CAB"/>
    <w:rsid w:val="00174548"/>
    <w:rsid w:val="00175914"/>
    <w:rsid w:val="001810CC"/>
    <w:rsid w:val="00182F52"/>
    <w:rsid w:val="00183AC2"/>
    <w:rsid w:val="00184E72"/>
    <w:rsid w:val="00185354"/>
    <w:rsid w:val="00190835"/>
    <w:rsid w:val="00191075"/>
    <w:rsid w:val="001928DE"/>
    <w:rsid w:val="00195AEF"/>
    <w:rsid w:val="00195CCF"/>
    <w:rsid w:val="001A0A10"/>
    <w:rsid w:val="001A1443"/>
    <w:rsid w:val="001B0858"/>
    <w:rsid w:val="001B2383"/>
    <w:rsid w:val="001B2BFA"/>
    <w:rsid w:val="001B6501"/>
    <w:rsid w:val="001C05BD"/>
    <w:rsid w:val="001C0D91"/>
    <w:rsid w:val="001C6758"/>
    <w:rsid w:val="001D1B3E"/>
    <w:rsid w:val="001D25E1"/>
    <w:rsid w:val="001D690C"/>
    <w:rsid w:val="001D732B"/>
    <w:rsid w:val="001E0907"/>
    <w:rsid w:val="001E1D23"/>
    <w:rsid w:val="001E36DB"/>
    <w:rsid w:val="001E46A9"/>
    <w:rsid w:val="001F2B34"/>
    <w:rsid w:val="001F2EA9"/>
    <w:rsid w:val="001F3DDE"/>
    <w:rsid w:val="001F4ACC"/>
    <w:rsid w:val="001F5379"/>
    <w:rsid w:val="001F61A8"/>
    <w:rsid w:val="001F6C70"/>
    <w:rsid w:val="00200A0C"/>
    <w:rsid w:val="00200B57"/>
    <w:rsid w:val="00200C31"/>
    <w:rsid w:val="00201033"/>
    <w:rsid w:val="0020545F"/>
    <w:rsid w:val="002074A9"/>
    <w:rsid w:val="00211D15"/>
    <w:rsid w:val="002136D2"/>
    <w:rsid w:val="00213AD3"/>
    <w:rsid w:val="00213F30"/>
    <w:rsid w:val="00214E3E"/>
    <w:rsid w:val="00215238"/>
    <w:rsid w:val="002152A5"/>
    <w:rsid w:val="002155DB"/>
    <w:rsid w:val="00216E42"/>
    <w:rsid w:val="0022059A"/>
    <w:rsid w:val="002216BE"/>
    <w:rsid w:val="0022181E"/>
    <w:rsid w:val="00222C13"/>
    <w:rsid w:val="00225AE0"/>
    <w:rsid w:val="0023189C"/>
    <w:rsid w:val="00232065"/>
    <w:rsid w:val="00233C3B"/>
    <w:rsid w:val="00252BC9"/>
    <w:rsid w:val="002545B7"/>
    <w:rsid w:val="002551C9"/>
    <w:rsid w:val="002562AB"/>
    <w:rsid w:val="002576B4"/>
    <w:rsid w:val="00260743"/>
    <w:rsid w:val="002662EE"/>
    <w:rsid w:val="00266B8A"/>
    <w:rsid w:val="00267124"/>
    <w:rsid w:val="002678E0"/>
    <w:rsid w:val="002701EC"/>
    <w:rsid w:val="00270DF1"/>
    <w:rsid w:val="002740C6"/>
    <w:rsid w:val="00274510"/>
    <w:rsid w:val="002748DD"/>
    <w:rsid w:val="002764AD"/>
    <w:rsid w:val="002830B0"/>
    <w:rsid w:val="00286AAE"/>
    <w:rsid w:val="002914A0"/>
    <w:rsid w:val="002932FF"/>
    <w:rsid w:val="002943DC"/>
    <w:rsid w:val="002949D2"/>
    <w:rsid w:val="00294BFE"/>
    <w:rsid w:val="002968C6"/>
    <w:rsid w:val="00297FC7"/>
    <w:rsid w:val="002A121C"/>
    <w:rsid w:val="002A1845"/>
    <w:rsid w:val="002A4C14"/>
    <w:rsid w:val="002A4E23"/>
    <w:rsid w:val="002B0B87"/>
    <w:rsid w:val="002C072C"/>
    <w:rsid w:val="002C101A"/>
    <w:rsid w:val="002C12CD"/>
    <w:rsid w:val="002C2ACF"/>
    <w:rsid w:val="002C3D83"/>
    <w:rsid w:val="002C59F8"/>
    <w:rsid w:val="002C7849"/>
    <w:rsid w:val="002D10C3"/>
    <w:rsid w:val="002D2F48"/>
    <w:rsid w:val="002D5460"/>
    <w:rsid w:val="002D6596"/>
    <w:rsid w:val="002E0533"/>
    <w:rsid w:val="002E259D"/>
    <w:rsid w:val="002E4380"/>
    <w:rsid w:val="002E49FB"/>
    <w:rsid w:val="002E6F8B"/>
    <w:rsid w:val="002E7DB0"/>
    <w:rsid w:val="002E7DE1"/>
    <w:rsid w:val="002F0D7C"/>
    <w:rsid w:val="002F2B97"/>
    <w:rsid w:val="002F3A54"/>
    <w:rsid w:val="002F444D"/>
    <w:rsid w:val="002F5389"/>
    <w:rsid w:val="002F5680"/>
    <w:rsid w:val="002F5D7A"/>
    <w:rsid w:val="002F6072"/>
    <w:rsid w:val="00300BFA"/>
    <w:rsid w:val="00304C5D"/>
    <w:rsid w:val="00310779"/>
    <w:rsid w:val="00311499"/>
    <w:rsid w:val="00312C71"/>
    <w:rsid w:val="0031339A"/>
    <w:rsid w:val="00315317"/>
    <w:rsid w:val="0031554C"/>
    <w:rsid w:val="00316A70"/>
    <w:rsid w:val="00316AAB"/>
    <w:rsid w:val="003226F6"/>
    <w:rsid w:val="00323660"/>
    <w:rsid w:val="003246ED"/>
    <w:rsid w:val="00324B18"/>
    <w:rsid w:val="00330807"/>
    <w:rsid w:val="00331212"/>
    <w:rsid w:val="0033203E"/>
    <w:rsid w:val="00332601"/>
    <w:rsid w:val="0033437F"/>
    <w:rsid w:val="00334AEB"/>
    <w:rsid w:val="00337DCB"/>
    <w:rsid w:val="003432F4"/>
    <w:rsid w:val="00350E7F"/>
    <w:rsid w:val="00351389"/>
    <w:rsid w:val="0035164A"/>
    <w:rsid w:val="00352D60"/>
    <w:rsid w:val="00353379"/>
    <w:rsid w:val="0036122F"/>
    <w:rsid w:val="00361B2E"/>
    <w:rsid w:val="0036304D"/>
    <w:rsid w:val="00363EAE"/>
    <w:rsid w:val="00365256"/>
    <w:rsid w:val="00371676"/>
    <w:rsid w:val="00372381"/>
    <w:rsid w:val="003725E2"/>
    <w:rsid w:val="003746AC"/>
    <w:rsid w:val="003751EA"/>
    <w:rsid w:val="00382A06"/>
    <w:rsid w:val="00385552"/>
    <w:rsid w:val="00385920"/>
    <w:rsid w:val="00386FA4"/>
    <w:rsid w:val="003903DA"/>
    <w:rsid w:val="0039229B"/>
    <w:rsid w:val="00395820"/>
    <w:rsid w:val="003963CD"/>
    <w:rsid w:val="00397848"/>
    <w:rsid w:val="003A07FD"/>
    <w:rsid w:val="003A182C"/>
    <w:rsid w:val="003A1975"/>
    <w:rsid w:val="003A54A1"/>
    <w:rsid w:val="003B349E"/>
    <w:rsid w:val="003B5215"/>
    <w:rsid w:val="003B78FD"/>
    <w:rsid w:val="003C04DD"/>
    <w:rsid w:val="003C0CDE"/>
    <w:rsid w:val="003D55BA"/>
    <w:rsid w:val="003D562D"/>
    <w:rsid w:val="003D65B7"/>
    <w:rsid w:val="003E062A"/>
    <w:rsid w:val="003E1071"/>
    <w:rsid w:val="003E1CFB"/>
    <w:rsid w:val="003E248A"/>
    <w:rsid w:val="003E24C7"/>
    <w:rsid w:val="003E3BD6"/>
    <w:rsid w:val="003E3DA1"/>
    <w:rsid w:val="003E4A52"/>
    <w:rsid w:val="003F2515"/>
    <w:rsid w:val="003F31C3"/>
    <w:rsid w:val="003F50D0"/>
    <w:rsid w:val="003F776E"/>
    <w:rsid w:val="003F7D1B"/>
    <w:rsid w:val="003F7DFF"/>
    <w:rsid w:val="003F7E6B"/>
    <w:rsid w:val="004000ED"/>
    <w:rsid w:val="004006B3"/>
    <w:rsid w:val="00403A98"/>
    <w:rsid w:val="00404A7B"/>
    <w:rsid w:val="00406C2B"/>
    <w:rsid w:val="00411EF1"/>
    <w:rsid w:val="0041216B"/>
    <w:rsid w:val="00412FBF"/>
    <w:rsid w:val="00415D85"/>
    <w:rsid w:val="00417935"/>
    <w:rsid w:val="00417A8E"/>
    <w:rsid w:val="00421FB1"/>
    <w:rsid w:val="004307CF"/>
    <w:rsid w:val="00436F68"/>
    <w:rsid w:val="00440474"/>
    <w:rsid w:val="004460B0"/>
    <w:rsid w:val="004473BD"/>
    <w:rsid w:val="004475FD"/>
    <w:rsid w:val="00452C72"/>
    <w:rsid w:val="00454E7A"/>
    <w:rsid w:val="00455AA4"/>
    <w:rsid w:val="00457770"/>
    <w:rsid w:val="00457B06"/>
    <w:rsid w:val="0046297A"/>
    <w:rsid w:val="00464737"/>
    <w:rsid w:val="00464C71"/>
    <w:rsid w:val="00467A18"/>
    <w:rsid w:val="00467E05"/>
    <w:rsid w:val="004709B3"/>
    <w:rsid w:val="0047195F"/>
    <w:rsid w:val="00474443"/>
    <w:rsid w:val="0047448E"/>
    <w:rsid w:val="004762A3"/>
    <w:rsid w:val="004768D0"/>
    <w:rsid w:val="004814C3"/>
    <w:rsid w:val="00482E6A"/>
    <w:rsid w:val="0048486C"/>
    <w:rsid w:val="00484A13"/>
    <w:rsid w:val="00487DB1"/>
    <w:rsid w:val="00490491"/>
    <w:rsid w:val="00491BD6"/>
    <w:rsid w:val="004922A6"/>
    <w:rsid w:val="00492772"/>
    <w:rsid w:val="0049318D"/>
    <w:rsid w:val="00494137"/>
    <w:rsid w:val="00494D77"/>
    <w:rsid w:val="004A2B00"/>
    <w:rsid w:val="004A4856"/>
    <w:rsid w:val="004B082B"/>
    <w:rsid w:val="004B10A4"/>
    <w:rsid w:val="004B42FE"/>
    <w:rsid w:val="004B51CC"/>
    <w:rsid w:val="004C0501"/>
    <w:rsid w:val="004C11DB"/>
    <w:rsid w:val="004C222B"/>
    <w:rsid w:val="004C231F"/>
    <w:rsid w:val="004C3A21"/>
    <w:rsid w:val="004C44A6"/>
    <w:rsid w:val="004C6E55"/>
    <w:rsid w:val="004D10C9"/>
    <w:rsid w:val="004D1C6B"/>
    <w:rsid w:val="004D38B9"/>
    <w:rsid w:val="004E037D"/>
    <w:rsid w:val="004E06C8"/>
    <w:rsid w:val="004E0DAC"/>
    <w:rsid w:val="004E4009"/>
    <w:rsid w:val="004E4B2F"/>
    <w:rsid w:val="004F065F"/>
    <w:rsid w:val="004F5A1D"/>
    <w:rsid w:val="004F63F7"/>
    <w:rsid w:val="004F7BC8"/>
    <w:rsid w:val="00500040"/>
    <w:rsid w:val="0050023E"/>
    <w:rsid w:val="00501B7C"/>
    <w:rsid w:val="00504840"/>
    <w:rsid w:val="00505171"/>
    <w:rsid w:val="005054DD"/>
    <w:rsid w:val="0051240C"/>
    <w:rsid w:val="005156FC"/>
    <w:rsid w:val="0051632A"/>
    <w:rsid w:val="00516B56"/>
    <w:rsid w:val="00516D9B"/>
    <w:rsid w:val="005210AA"/>
    <w:rsid w:val="00522D00"/>
    <w:rsid w:val="00523E17"/>
    <w:rsid w:val="005257CD"/>
    <w:rsid w:val="00526B8E"/>
    <w:rsid w:val="00530FFA"/>
    <w:rsid w:val="00531506"/>
    <w:rsid w:val="00531708"/>
    <w:rsid w:val="0053303B"/>
    <w:rsid w:val="00534C11"/>
    <w:rsid w:val="0053667F"/>
    <w:rsid w:val="00542079"/>
    <w:rsid w:val="0054399D"/>
    <w:rsid w:val="00545B7E"/>
    <w:rsid w:val="00546087"/>
    <w:rsid w:val="00547EBB"/>
    <w:rsid w:val="00550DB1"/>
    <w:rsid w:val="00550F2C"/>
    <w:rsid w:val="00552331"/>
    <w:rsid w:val="00552482"/>
    <w:rsid w:val="00552A29"/>
    <w:rsid w:val="005536AE"/>
    <w:rsid w:val="005548E4"/>
    <w:rsid w:val="005552A7"/>
    <w:rsid w:val="00555DB9"/>
    <w:rsid w:val="00557384"/>
    <w:rsid w:val="00560190"/>
    <w:rsid w:val="00561138"/>
    <w:rsid w:val="00561DE1"/>
    <w:rsid w:val="00564BD6"/>
    <w:rsid w:val="00564C2E"/>
    <w:rsid w:val="005656F7"/>
    <w:rsid w:val="00573B51"/>
    <w:rsid w:val="00573F45"/>
    <w:rsid w:val="00574BE4"/>
    <w:rsid w:val="00576928"/>
    <w:rsid w:val="00577D70"/>
    <w:rsid w:val="005808DB"/>
    <w:rsid w:val="005817A8"/>
    <w:rsid w:val="0058208F"/>
    <w:rsid w:val="005840B7"/>
    <w:rsid w:val="005865CC"/>
    <w:rsid w:val="00586FD6"/>
    <w:rsid w:val="005944A4"/>
    <w:rsid w:val="005953D0"/>
    <w:rsid w:val="00595861"/>
    <w:rsid w:val="00595B90"/>
    <w:rsid w:val="005A149C"/>
    <w:rsid w:val="005A1C57"/>
    <w:rsid w:val="005A2110"/>
    <w:rsid w:val="005A2175"/>
    <w:rsid w:val="005A2E19"/>
    <w:rsid w:val="005A37C8"/>
    <w:rsid w:val="005A66B2"/>
    <w:rsid w:val="005B3776"/>
    <w:rsid w:val="005C0891"/>
    <w:rsid w:val="005C1AAA"/>
    <w:rsid w:val="005C5F8C"/>
    <w:rsid w:val="005C6606"/>
    <w:rsid w:val="005D063F"/>
    <w:rsid w:val="005D0776"/>
    <w:rsid w:val="005D1BE5"/>
    <w:rsid w:val="005D1C9D"/>
    <w:rsid w:val="005D2342"/>
    <w:rsid w:val="005D2ED6"/>
    <w:rsid w:val="005D4453"/>
    <w:rsid w:val="005D5D73"/>
    <w:rsid w:val="005E12A4"/>
    <w:rsid w:val="005E1C02"/>
    <w:rsid w:val="005E1F65"/>
    <w:rsid w:val="005E2D89"/>
    <w:rsid w:val="005F1F34"/>
    <w:rsid w:val="005F221D"/>
    <w:rsid w:val="005F5732"/>
    <w:rsid w:val="005F7189"/>
    <w:rsid w:val="005F7CA7"/>
    <w:rsid w:val="006008EA"/>
    <w:rsid w:val="00601076"/>
    <w:rsid w:val="00602FE6"/>
    <w:rsid w:val="00605570"/>
    <w:rsid w:val="00606778"/>
    <w:rsid w:val="00607120"/>
    <w:rsid w:val="00610E01"/>
    <w:rsid w:val="00611716"/>
    <w:rsid w:val="0061293C"/>
    <w:rsid w:val="00613A7D"/>
    <w:rsid w:val="006145A0"/>
    <w:rsid w:val="00615097"/>
    <w:rsid w:val="0061567C"/>
    <w:rsid w:val="006163F6"/>
    <w:rsid w:val="00620B93"/>
    <w:rsid w:val="006222E2"/>
    <w:rsid w:val="00623126"/>
    <w:rsid w:val="00623A4C"/>
    <w:rsid w:val="00624FC5"/>
    <w:rsid w:val="00625A76"/>
    <w:rsid w:val="006272E7"/>
    <w:rsid w:val="00632946"/>
    <w:rsid w:val="00632C4E"/>
    <w:rsid w:val="0063363E"/>
    <w:rsid w:val="00634DDD"/>
    <w:rsid w:val="006367EF"/>
    <w:rsid w:val="0063695B"/>
    <w:rsid w:val="006407EE"/>
    <w:rsid w:val="00643E94"/>
    <w:rsid w:val="00645107"/>
    <w:rsid w:val="006526DB"/>
    <w:rsid w:val="00654D86"/>
    <w:rsid w:val="00655D00"/>
    <w:rsid w:val="006573FE"/>
    <w:rsid w:val="00666156"/>
    <w:rsid w:val="00667606"/>
    <w:rsid w:val="0067331F"/>
    <w:rsid w:val="00675069"/>
    <w:rsid w:val="00680334"/>
    <w:rsid w:val="00681DDF"/>
    <w:rsid w:val="00683D21"/>
    <w:rsid w:val="00683E1A"/>
    <w:rsid w:val="00687AE2"/>
    <w:rsid w:val="00687B09"/>
    <w:rsid w:val="00690436"/>
    <w:rsid w:val="00690E35"/>
    <w:rsid w:val="00691323"/>
    <w:rsid w:val="0069364A"/>
    <w:rsid w:val="0069518B"/>
    <w:rsid w:val="006960EC"/>
    <w:rsid w:val="0069626E"/>
    <w:rsid w:val="00696F6B"/>
    <w:rsid w:val="006A0632"/>
    <w:rsid w:val="006A141D"/>
    <w:rsid w:val="006A1977"/>
    <w:rsid w:val="006A66E3"/>
    <w:rsid w:val="006B0556"/>
    <w:rsid w:val="006B05B9"/>
    <w:rsid w:val="006B12A4"/>
    <w:rsid w:val="006B700D"/>
    <w:rsid w:val="006C16DC"/>
    <w:rsid w:val="006C34E3"/>
    <w:rsid w:val="006C4F17"/>
    <w:rsid w:val="006C53B9"/>
    <w:rsid w:val="006C5AD1"/>
    <w:rsid w:val="006C60C7"/>
    <w:rsid w:val="006C725A"/>
    <w:rsid w:val="006D0927"/>
    <w:rsid w:val="006D0DFC"/>
    <w:rsid w:val="006D481B"/>
    <w:rsid w:val="006D4926"/>
    <w:rsid w:val="006D4C10"/>
    <w:rsid w:val="006D519E"/>
    <w:rsid w:val="006D52CA"/>
    <w:rsid w:val="006D60A0"/>
    <w:rsid w:val="006E65C9"/>
    <w:rsid w:val="006F4DC5"/>
    <w:rsid w:val="006F70CD"/>
    <w:rsid w:val="00701F11"/>
    <w:rsid w:val="007035D5"/>
    <w:rsid w:val="0070453F"/>
    <w:rsid w:val="00705AF3"/>
    <w:rsid w:val="00706D9E"/>
    <w:rsid w:val="00707EEB"/>
    <w:rsid w:val="007136DC"/>
    <w:rsid w:val="0071796B"/>
    <w:rsid w:val="00717F74"/>
    <w:rsid w:val="0072118A"/>
    <w:rsid w:val="00721E23"/>
    <w:rsid w:val="00721E5A"/>
    <w:rsid w:val="00724FB3"/>
    <w:rsid w:val="0072734F"/>
    <w:rsid w:val="00736E81"/>
    <w:rsid w:val="00736EB9"/>
    <w:rsid w:val="007371C9"/>
    <w:rsid w:val="0074016F"/>
    <w:rsid w:val="00740576"/>
    <w:rsid w:val="0074631C"/>
    <w:rsid w:val="00746CAA"/>
    <w:rsid w:val="007471F7"/>
    <w:rsid w:val="0074756C"/>
    <w:rsid w:val="00747A15"/>
    <w:rsid w:val="00747A4C"/>
    <w:rsid w:val="00747A58"/>
    <w:rsid w:val="0075001A"/>
    <w:rsid w:val="00754319"/>
    <w:rsid w:val="00754C70"/>
    <w:rsid w:val="0075702C"/>
    <w:rsid w:val="00761F2E"/>
    <w:rsid w:val="00763264"/>
    <w:rsid w:val="00764469"/>
    <w:rsid w:val="007654A4"/>
    <w:rsid w:val="00765BCF"/>
    <w:rsid w:val="0076632E"/>
    <w:rsid w:val="00767BC3"/>
    <w:rsid w:val="0077347E"/>
    <w:rsid w:val="007751E0"/>
    <w:rsid w:val="00775CDF"/>
    <w:rsid w:val="007777E3"/>
    <w:rsid w:val="0078079F"/>
    <w:rsid w:val="00780A87"/>
    <w:rsid w:val="00782256"/>
    <w:rsid w:val="007830AE"/>
    <w:rsid w:val="00785402"/>
    <w:rsid w:val="00791BB5"/>
    <w:rsid w:val="007920D4"/>
    <w:rsid w:val="00792E6F"/>
    <w:rsid w:val="007939FD"/>
    <w:rsid w:val="00795625"/>
    <w:rsid w:val="007A0342"/>
    <w:rsid w:val="007A2B0F"/>
    <w:rsid w:val="007A2B79"/>
    <w:rsid w:val="007A60A0"/>
    <w:rsid w:val="007A69B6"/>
    <w:rsid w:val="007A6FCC"/>
    <w:rsid w:val="007A7D3B"/>
    <w:rsid w:val="007B0BEF"/>
    <w:rsid w:val="007B3D19"/>
    <w:rsid w:val="007B3FCC"/>
    <w:rsid w:val="007C4085"/>
    <w:rsid w:val="007C6B56"/>
    <w:rsid w:val="007D1D92"/>
    <w:rsid w:val="007D1FCC"/>
    <w:rsid w:val="007D2D23"/>
    <w:rsid w:val="007D6262"/>
    <w:rsid w:val="007E1438"/>
    <w:rsid w:val="007E1884"/>
    <w:rsid w:val="007E2168"/>
    <w:rsid w:val="007E24AA"/>
    <w:rsid w:val="007E410A"/>
    <w:rsid w:val="007E4298"/>
    <w:rsid w:val="007E43E2"/>
    <w:rsid w:val="007E4E20"/>
    <w:rsid w:val="007E5F9F"/>
    <w:rsid w:val="007E601C"/>
    <w:rsid w:val="007F1F99"/>
    <w:rsid w:val="007F3EEC"/>
    <w:rsid w:val="007F515E"/>
    <w:rsid w:val="007F6056"/>
    <w:rsid w:val="007F6A03"/>
    <w:rsid w:val="007F6B2C"/>
    <w:rsid w:val="008009FA"/>
    <w:rsid w:val="00800AA0"/>
    <w:rsid w:val="008036EB"/>
    <w:rsid w:val="008102A3"/>
    <w:rsid w:val="0081115E"/>
    <w:rsid w:val="00816072"/>
    <w:rsid w:val="00817EAB"/>
    <w:rsid w:val="00822E0F"/>
    <w:rsid w:val="008230A4"/>
    <w:rsid w:val="008230D4"/>
    <w:rsid w:val="00823ECD"/>
    <w:rsid w:val="008253DE"/>
    <w:rsid w:val="008255D4"/>
    <w:rsid w:val="00831196"/>
    <w:rsid w:val="00831463"/>
    <w:rsid w:val="00832FAF"/>
    <w:rsid w:val="008332F9"/>
    <w:rsid w:val="00833E34"/>
    <w:rsid w:val="008357FF"/>
    <w:rsid w:val="0084010B"/>
    <w:rsid w:val="00845141"/>
    <w:rsid w:val="00845595"/>
    <w:rsid w:val="00852DE2"/>
    <w:rsid w:val="008544EE"/>
    <w:rsid w:val="0085610F"/>
    <w:rsid w:val="008604FB"/>
    <w:rsid w:val="00861285"/>
    <w:rsid w:val="008629AF"/>
    <w:rsid w:val="0086477C"/>
    <w:rsid w:val="00865351"/>
    <w:rsid w:val="00866BC7"/>
    <w:rsid w:val="0087286C"/>
    <w:rsid w:val="00872A20"/>
    <w:rsid w:val="008755C6"/>
    <w:rsid w:val="00875763"/>
    <w:rsid w:val="00875B81"/>
    <w:rsid w:val="00876556"/>
    <w:rsid w:val="008875C3"/>
    <w:rsid w:val="0089286D"/>
    <w:rsid w:val="00893CF4"/>
    <w:rsid w:val="00896718"/>
    <w:rsid w:val="008A3DEB"/>
    <w:rsid w:val="008A440E"/>
    <w:rsid w:val="008A5ABA"/>
    <w:rsid w:val="008A5DF0"/>
    <w:rsid w:val="008A65DF"/>
    <w:rsid w:val="008B3199"/>
    <w:rsid w:val="008B4614"/>
    <w:rsid w:val="008B7542"/>
    <w:rsid w:val="008C1666"/>
    <w:rsid w:val="008C754D"/>
    <w:rsid w:val="008C7747"/>
    <w:rsid w:val="008D0293"/>
    <w:rsid w:val="008D1C5C"/>
    <w:rsid w:val="008D26F5"/>
    <w:rsid w:val="008D29F5"/>
    <w:rsid w:val="008D3F1D"/>
    <w:rsid w:val="008D697E"/>
    <w:rsid w:val="008D69BE"/>
    <w:rsid w:val="008D7994"/>
    <w:rsid w:val="008E0BC4"/>
    <w:rsid w:val="008E1887"/>
    <w:rsid w:val="008E345A"/>
    <w:rsid w:val="008E3594"/>
    <w:rsid w:val="008E5DCC"/>
    <w:rsid w:val="008E7C64"/>
    <w:rsid w:val="008E7E07"/>
    <w:rsid w:val="008F25D1"/>
    <w:rsid w:val="008F2B62"/>
    <w:rsid w:val="008F39D7"/>
    <w:rsid w:val="008F4812"/>
    <w:rsid w:val="00902AC3"/>
    <w:rsid w:val="00902BED"/>
    <w:rsid w:val="009106B5"/>
    <w:rsid w:val="00910F33"/>
    <w:rsid w:val="009128EB"/>
    <w:rsid w:val="009156E9"/>
    <w:rsid w:val="009239A3"/>
    <w:rsid w:val="00924476"/>
    <w:rsid w:val="00924826"/>
    <w:rsid w:val="00925281"/>
    <w:rsid w:val="009262D8"/>
    <w:rsid w:val="00927446"/>
    <w:rsid w:val="0093092D"/>
    <w:rsid w:val="00931923"/>
    <w:rsid w:val="009366F7"/>
    <w:rsid w:val="009403E6"/>
    <w:rsid w:val="009404E6"/>
    <w:rsid w:val="00945899"/>
    <w:rsid w:val="00946884"/>
    <w:rsid w:val="00946EBE"/>
    <w:rsid w:val="00947685"/>
    <w:rsid w:val="00951612"/>
    <w:rsid w:val="00957EE2"/>
    <w:rsid w:val="00961065"/>
    <w:rsid w:val="009636BE"/>
    <w:rsid w:val="00964CCD"/>
    <w:rsid w:val="00965A22"/>
    <w:rsid w:val="00965CCE"/>
    <w:rsid w:val="0096611C"/>
    <w:rsid w:val="00967BFB"/>
    <w:rsid w:val="00970652"/>
    <w:rsid w:val="00971088"/>
    <w:rsid w:val="00972B15"/>
    <w:rsid w:val="00973BBD"/>
    <w:rsid w:val="009771FE"/>
    <w:rsid w:val="009803AE"/>
    <w:rsid w:val="0098060E"/>
    <w:rsid w:val="009835B4"/>
    <w:rsid w:val="0099012C"/>
    <w:rsid w:val="00992EF2"/>
    <w:rsid w:val="00993468"/>
    <w:rsid w:val="009962D6"/>
    <w:rsid w:val="009A15B4"/>
    <w:rsid w:val="009A21E6"/>
    <w:rsid w:val="009A31CB"/>
    <w:rsid w:val="009A6C52"/>
    <w:rsid w:val="009B0CA1"/>
    <w:rsid w:val="009B4E9B"/>
    <w:rsid w:val="009B71FE"/>
    <w:rsid w:val="009C02C3"/>
    <w:rsid w:val="009C0CE8"/>
    <w:rsid w:val="009C17C3"/>
    <w:rsid w:val="009C199F"/>
    <w:rsid w:val="009C3EAA"/>
    <w:rsid w:val="009C613C"/>
    <w:rsid w:val="009C6CF1"/>
    <w:rsid w:val="009C7871"/>
    <w:rsid w:val="009D1619"/>
    <w:rsid w:val="009D2D10"/>
    <w:rsid w:val="009D6129"/>
    <w:rsid w:val="009E305E"/>
    <w:rsid w:val="009E46D0"/>
    <w:rsid w:val="009E4BCF"/>
    <w:rsid w:val="009E73F8"/>
    <w:rsid w:val="009E78B3"/>
    <w:rsid w:val="009F0A40"/>
    <w:rsid w:val="009F178F"/>
    <w:rsid w:val="009F1AF5"/>
    <w:rsid w:val="009F2243"/>
    <w:rsid w:val="009F2580"/>
    <w:rsid w:val="00A002FA"/>
    <w:rsid w:val="00A0336C"/>
    <w:rsid w:val="00A045D4"/>
    <w:rsid w:val="00A0667B"/>
    <w:rsid w:val="00A10811"/>
    <w:rsid w:val="00A11685"/>
    <w:rsid w:val="00A12520"/>
    <w:rsid w:val="00A15097"/>
    <w:rsid w:val="00A15BDB"/>
    <w:rsid w:val="00A170D6"/>
    <w:rsid w:val="00A207C6"/>
    <w:rsid w:val="00A22A7D"/>
    <w:rsid w:val="00A25E49"/>
    <w:rsid w:val="00A26B5A"/>
    <w:rsid w:val="00A27285"/>
    <w:rsid w:val="00A27F23"/>
    <w:rsid w:val="00A331A5"/>
    <w:rsid w:val="00A33EF0"/>
    <w:rsid w:val="00A34357"/>
    <w:rsid w:val="00A3560E"/>
    <w:rsid w:val="00A3584B"/>
    <w:rsid w:val="00A35F13"/>
    <w:rsid w:val="00A36BC3"/>
    <w:rsid w:val="00A377CD"/>
    <w:rsid w:val="00A40856"/>
    <w:rsid w:val="00A40C9C"/>
    <w:rsid w:val="00A41C81"/>
    <w:rsid w:val="00A42D49"/>
    <w:rsid w:val="00A4666C"/>
    <w:rsid w:val="00A471E7"/>
    <w:rsid w:val="00A533B3"/>
    <w:rsid w:val="00A5561B"/>
    <w:rsid w:val="00A558C5"/>
    <w:rsid w:val="00A61087"/>
    <w:rsid w:val="00A61FAD"/>
    <w:rsid w:val="00A6253A"/>
    <w:rsid w:val="00A6435E"/>
    <w:rsid w:val="00A64BA6"/>
    <w:rsid w:val="00A67F0F"/>
    <w:rsid w:val="00A713A7"/>
    <w:rsid w:val="00A72C5F"/>
    <w:rsid w:val="00A80196"/>
    <w:rsid w:val="00A8182C"/>
    <w:rsid w:val="00A8258C"/>
    <w:rsid w:val="00A82B26"/>
    <w:rsid w:val="00A82D40"/>
    <w:rsid w:val="00A82DD6"/>
    <w:rsid w:val="00A91CDA"/>
    <w:rsid w:val="00A926D3"/>
    <w:rsid w:val="00A9375F"/>
    <w:rsid w:val="00A95362"/>
    <w:rsid w:val="00A95EB6"/>
    <w:rsid w:val="00A9766E"/>
    <w:rsid w:val="00A97883"/>
    <w:rsid w:val="00AA60B9"/>
    <w:rsid w:val="00AA72B0"/>
    <w:rsid w:val="00AB3CF9"/>
    <w:rsid w:val="00AB47FB"/>
    <w:rsid w:val="00AB4B6A"/>
    <w:rsid w:val="00AB51C4"/>
    <w:rsid w:val="00AB6B29"/>
    <w:rsid w:val="00AB6EE4"/>
    <w:rsid w:val="00AB7B38"/>
    <w:rsid w:val="00AB7F03"/>
    <w:rsid w:val="00AC08F3"/>
    <w:rsid w:val="00AC3BCF"/>
    <w:rsid w:val="00AC4BCF"/>
    <w:rsid w:val="00AD06B8"/>
    <w:rsid w:val="00AD0988"/>
    <w:rsid w:val="00AD1141"/>
    <w:rsid w:val="00AD2257"/>
    <w:rsid w:val="00AD5280"/>
    <w:rsid w:val="00AD5CE1"/>
    <w:rsid w:val="00AE0FCD"/>
    <w:rsid w:val="00AE4F23"/>
    <w:rsid w:val="00AE6397"/>
    <w:rsid w:val="00AE6C1B"/>
    <w:rsid w:val="00AF0220"/>
    <w:rsid w:val="00AF3BA2"/>
    <w:rsid w:val="00AF3F14"/>
    <w:rsid w:val="00AF40D2"/>
    <w:rsid w:val="00AF42B4"/>
    <w:rsid w:val="00AF6508"/>
    <w:rsid w:val="00AF7889"/>
    <w:rsid w:val="00B011E1"/>
    <w:rsid w:val="00B04905"/>
    <w:rsid w:val="00B050FE"/>
    <w:rsid w:val="00B055AC"/>
    <w:rsid w:val="00B0572E"/>
    <w:rsid w:val="00B05E93"/>
    <w:rsid w:val="00B073FB"/>
    <w:rsid w:val="00B10589"/>
    <w:rsid w:val="00B127FD"/>
    <w:rsid w:val="00B141BF"/>
    <w:rsid w:val="00B14C61"/>
    <w:rsid w:val="00B15D67"/>
    <w:rsid w:val="00B1755E"/>
    <w:rsid w:val="00B17B70"/>
    <w:rsid w:val="00B2129D"/>
    <w:rsid w:val="00B21594"/>
    <w:rsid w:val="00B239F6"/>
    <w:rsid w:val="00B245AA"/>
    <w:rsid w:val="00B24F0F"/>
    <w:rsid w:val="00B2536F"/>
    <w:rsid w:val="00B269C6"/>
    <w:rsid w:val="00B2782F"/>
    <w:rsid w:val="00B304CF"/>
    <w:rsid w:val="00B306C3"/>
    <w:rsid w:val="00B30730"/>
    <w:rsid w:val="00B30796"/>
    <w:rsid w:val="00B31C1D"/>
    <w:rsid w:val="00B36967"/>
    <w:rsid w:val="00B44EEC"/>
    <w:rsid w:val="00B45D28"/>
    <w:rsid w:val="00B4623C"/>
    <w:rsid w:val="00B51347"/>
    <w:rsid w:val="00B5311A"/>
    <w:rsid w:val="00B53E4C"/>
    <w:rsid w:val="00B55658"/>
    <w:rsid w:val="00B56C44"/>
    <w:rsid w:val="00B604AB"/>
    <w:rsid w:val="00B60AEA"/>
    <w:rsid w:val="00B63314"/>
    <w:rsid w:val="00B65839"/>
    <w:rsid w:val="00B65BA6"/>
    <w:rsid w:val="00B67F8B"/>
    <w:rsid w:val="00B70AD3"/>
    <w:rsid w:val="00B7164F"/>
    <w:rsid w:val="00B7246D"/>
    <w:rsid w:val="00B730B8"/>
    <w:rsid w:val="00B73F5B"/>
    <w:rsid w:val="00B76018"/>
    <w:rsid w:val="00B76559"/>
    <w:rsid w:val="00B76D5D"/>
    <w:rsid w:val="00B77F06"/>
    <w:rsid w:val="00B80731"/>
    <w:rsid w:val="00B82343"/>
    <w:rsid w:val="00B83660"/>
    <w:rsid w:val="00B85FFA"/>
    <w:rsid w:val="00B90312"/>
    <w:rsid w:val="00B917E5"/>
    <w:rsid w:val="00B9289A"/>
    <w:rsid w:val="00B94131"/>
    <w:rsid w:val="00B95311"/>
    <w:rsid w:val="00B95CC1"/>
    <w:rsid w:val="00B975DA"/>
    <w:rsid w:val="00BA0577"/>
    <w:rsid w:val="00BA1C32"/>
    <w:rsid w:val="00BA3309"/>
    <w:rsid w:val="00BA3536"/>
    <w:rsid w:val="00BA4A19"/>
    <w:rsid w:val="00BB03D6"/>
    <w:rsid w:val="00BB1929"/>
    <w:rsid w:val="00BB270E"/>
    <w:rsid w:val="00BB3D5C"/>
    <w:rsid w:val="00BB485C"/>
    <w:rsid w:val="00BB4871"/>
    <w:rsid w:val="00BB6660"/>
    <w:rsid w:val="00BB7F03"/>
    <w:rsid w:val="00BC129C"/>
    <w:rsid w:val="00BC1FC5"/>
    <w:rsid w:val="00BC30B8"/>
    <w:rsid w:val="00BC3298"/>
    <w:rsid w:val="00BC5E56"/>
    <w:rsid w:val="00BD0FB5"/>
    <w:rsid w:val="00BD10FD"/>
    <w:rsid w:val="00BD315B"/>
    <w:rsid w:val="00BD5FFE"/>
    <w:rsid w:val="00BE3B0E"/>
    <w:rsid w:val="00BE4095"/>
    <w:rsid w:val="00BE72DC"/>
    <w:rsid w:val="00BF19E0"/>
    <w:rsid w:val="00BF3D19"/>
    <w:rsid w:val="00BF5DD9"/>
    <w:rsid w:val="00C02429"/>
    <w:rsid w:val="00C02E83"/>
    <w:rsid w:val="00C04547"/>
    <w:rsid w:val="00C05A55"/>
    <w:rsid w:val="00C0699A"/>
    <w:rsid w:val="00C072EA"/>
    <w:rsid w:val="00C07452"/>
    <w:rsid w:val="00C108BE"/>
    <w:rsid w:val="00C11AAF"/>
    <w:rsid w:val="00C122D7"/>
    <w:rsid w:val="00C12C17"/>
    <w:rsid w:val="00C12F94"/>
    <w:rsid w:val="00C143EE"/>
    <w:rsid w:val="00C159F7"/>
    <w:rsid w:val="00C160BA"/>
    <w:rsid w:val="00C177CE"/>
    <w:rsid w:val="00C267A8"/>
    <w:rsid w:val="00C26C40"/>
    <w:rsid w:val="00C311F3"/>
    <w:rsid w:val="00C32860"/>
    <w:rsid w:val="00C333C6"/>
    <w:rsid w:val="00C33987"/>
    <w:rsid w:val="00C34512"/>
    <w:rsid w:val="00C34C1E"/>
    <w:rsid w:val="00C3544A"/>
    <w:rsid w:val="00C37921"/>
    <w:rsid w:val="00C37E0A"/>
    <w:rsid w:val="00C44D05"/>
    <w:rsid w:val="00C45625"/>
    <w:rsid w:val="00C57E54"/>
    <w:rsid w:val="00C601CA"/>
    <w:rsid w:val="00C62A2D"/>
    <w:rsid w:val="00C63976"/>
    <w:rsid w:val="00C65436"/>
    <w:rsid w:val="00C67622"/>
    <w:rsid w:val="00C708CC"/>
    <w:rsid w:val="00C720D3"/>
    <w:rsid w:val="00C7331E"/>
    <w:rsid w:val="00C7378B"/>
    <w:rsid w:val="00C764E3"/>
    <w:rsid w:val="00C77EFB"/>
    <w:rsid w:val="00C816BE"/>
    <w:rsid w:val="00C84773"/>
    <w:rsid w:val="00C8720B"/>
    <w:rsid w:val="00C8799C"/>
    <w:rsid w:val="00C92E76"/>
    <w:rsid w:val="00CA142C"/>
    <w:rsid w:val="00CA3D9B"/>
    <w:rsid w:val="00CA6F23"/>
    <w:rsid w:val="00CA7705"/>
    <w:rsid w:val="00CB0FCC"/>
    <w:rsid w:val="00CB1CEB"/>
    <w:rsid w:val="00CB30BB"/>
    <w:rsid w:val="00CC1FE2"/>
    <w:rsid w:val="00CC5630"/>
    <w:rsid w:val="00CC7F32"/>
    <w:rsid w:val="00CD0515"/>
    <w:rsid w:val="00CD7904"/>
    <w:rsid w:val="00CE3FC5"/>
    <w:rsid w:val="00CE5267"/>
    <w:rsid w:val="00CE78CB"/>
    <w:rsid w:val="00CF27F6"/>
    <w:rsid w:val="00CF2EE9"/>
    <w:rsid w:val="00CF304A"/>
    <w:rsid w:val="00CF3BFA"/>
    <w:rsid w:val="00CF3EFA"/>
    <w:rsid w:val="00CF4089"/>
    <w:rsid w:val="00CF4224"/>
    <w:rsid w:val="00CF7874"/>
    <w:rsid w:val="00D04867"/>
    <w:rsid w:val="00D0552D"/>
    <w:rsid w:val="00D072F7"/>
    <w:rsid w:val="00D103FE"/>
    <w:rsid w:val="00D107DE"/>
    <w:rsid w:val="00D12634"/>
    <w:rsid w:val="00D13A97"/>
    <w:rsid w:val="00D177D9"/>
    <w:rsid w:val="00D2160B"/>
    <w:rsid w:val="00D22E80"/>
    <w:rsid w:val="00D23B88"/>
    <w:rsid w:val="00D25065"/>
    <w:rsid w:val="00D25AA4"/>
    <w:rsid w:val="00D279A1"/>
    <w:rsid w:val="00D27CB0"/>
    <w:rsid w:val="00D33BEB"/>
    <w:rsid w:val="00D359F6"/>
    <w:rsid w:val="00D36321"/>
    <w:rsid w:val="00D3728F"/>
    <w:rsid w:val="00D40DAA"/>
    <w:rsid w:val="00D4288E"/>
    <w:rsid w:val="00D4681E"/>
    <w:rsid w:val="00D531E0"/>
    <w:rsid w:val="00D5618E"/>
    <w:rsid w:val="00D57993"/>
    <w:rsid w:val="00D609C6"/>
    <w:rsid w:val="00D61EF6"/>
    <w:rsid w:val="00D62A1C"/>
    <w:rsid w:val="00D64520"/>
    <w:rsid w:val="00D64A0B"/>
    <w:rsid w:val="00D64DEB"/>
    <w:rsid w:val="00D65FDA"/>
    <w:rsid w:val="00D70074"/>
    <w:rsid w:val="00D73720"/>
    <w:rsid w:val="00D748AB"/>
    <w:rsid w:val="00D7603F"/>
    <w:rsid w:val="00D766DD"/>
    <w:rsid w:val="00D76C30"/>
    <w:rsid w:val="00D80052"/>
    <w:rsid w:val="00D82EEE"/>
    <w:rsid w:val="00D83FFF"/>
    <w:rsid w:val="00D84A48"/>
    <w:rsid w:val="00D85318"/>
    <w:rsid w:val="00D87C8E"/>
    <w:rsid w:val="00D90428"/>
    <w:rsid w:val="00D93A46"/>
    <w:rsid w:val="00DA0448"/>
    <w:rsid w:val="00DA082A"/>
    <w:rsid w:val="00DA241B"/>
    <w:rsid w:val="00DA3864"/>
    <w:rsid w:val="00DA3C9A"/>
    <w:rsid w:val="00DA6DD2"/>
    <w:rsid w:val="00DB208F"/>
    <w:rsid w:val="00DB2C83"/>
    <w:rsid w:val="00DB3E24"/>
    <w:rsid w:val="00DB540A"/>
    <w:rsid w:val="00DB6588"/>
    <w:rsid w:val="00DB778E"/>
    <w:rsid w:val="00DC093E"/>
    <w:rsid w:val="00DC673F"/>
    <w:rsid w:val="00DD705D"/>
    <w:rsid w:val="00DD7E54"/>
    <w:rsid w:val="00DE08C9"/>
    <w:rsid w:val="00DE353C"/>
    <w:rsid w:val="00DE645D"/>
    <w:rsid w:val="00DE6F5D"/>
    <w:rsid w:val="00DE781E"/>
    <w:rsid w:val="00DF120F"/>
    <w:rsid w:val="00DF289F"/>
    <w:rsid w:val="00DF5326"/>
    <w:rsid w:val="00DF7B3A"/>
    <w:rsid w:val="00E021E9"/>
    <w:rsid w:val="00E03591"/>
    <w:rsid w:val="00E03BC8"/>
    <w:rsid w:val="00E04809"/>
    <w:rsid w:val="00E05EDA"/>
    <w:rsid w:val="00E0619E"/>
    <w:rsid w:val="00E07CB9"/>
    <w:rsid w:val="00E10961"/>
    <w:rsid w:val="00E11D6A"/>
    <w:rsid w:val="00E15383"/>
    <w:rsid w:val="00E23099"/>
    <w:rsid w:val="00E2356C"/>
    <w:rsid w:val="00E25AD3"/>
    <w:rsid w:val="00E314F5"/>
    <w:rsid w:val="00E321F6"/>
    <w:rsid w:val="00E32DC2"/>
    <w:rsid w:val="00E3320F"/>
    <w:rsid w:val="00E33C73"/>
    <w:rsid w:val="00E3437D"/>
    <w:rsid w:val="00E35ECB"/>
    <w:rsid w:val="00E3758B"/>
    <w:rsid w:val="00E422CB"/>
    <w:rsid w:val="00E50237"/>
    <w:rsid w:val="00E50980"/>
    <w:rsid w:val="00E60E81"/>
    <w:rsid w:val="00E61AAD"/>
    <w:rsid w:val="00E62B26"/>
    <w:rsid w:val="00E6323B"/>
    <w:rsid w:val="00E63F6C"/>
    <w:rsid w:val="00E64A69"/>
    <w:rsid w:val="00E65416"/>
    <w:rsid w:val="00E656D1"/>
    <w:rsid w:val="00E7091D"/>
    <w:rsid w:val="00E70B74"/>
    <w:rsid w:val="00E7196B"/>
    <w:rsid w:val="00E73DAF"/>
    <w:rsid w:val="00E81A35"/>
    <w:rsid w:val="00E82377"/>
    <w:rsid w:val="00E83C37"/>
    <w:rsid w:val="00E84233"/>
    <w:rsid w:val="00E84805"/>
    <w:rsid w:val="00E8785E"/>
    <w:rsid w:val="00E902F0"/>
    <w:rsid w:val="00E90790"/>
    <w:rsid w:val="00E90C9B"/>
    <w:rsid w:val="00E934EF"/>
    <w:rsid w:val="00E9390A"/>
    <w:rsid w:val="00E945E7"/>
    <w:rsid w:val="00E95F60"/>
    <w:rsid w:val="00EA1333"/>
    <w:rsid w:val="00EA1568"/>
    <w:rsid w:val="00EA27BF"/>
    <w:rsid w:val="00EA3DBB"/>
    <w:rsid w:val="00EA44C3"/>
    <w:rsid w:val="00EA6508"/>
    <w:rsid w:val="00EB0705"/>
    <w:rsid w:val="00EB089A"/>
    <w:rsid w:val="00EB2399"/>
    <w:rsid w:val="00EB2E51"/>
    <w:rsid w:val="00EB3CE1"/>
    <w:rsid w:val="00EB59C9"/>
    <w:rsid w:val="00EB6B6F"/>
    <w:rsid w:val="00EC11EE"/>
    <w:rsid w:val="00EC1258"/>
    <w:rsid w:val="00EC1640"/>
    <w:rsid w:val="00EC17B1"/>
    <w:rsid w:val="00EC3A65"/>
    <w:rsid w:val="00EC4BF3"/>
    <w:rsid w:val="00EC771A"/>
    <w:rsid w:val="00ED4062"/>
    <w:rsid w:val="00ED4F85"/>
    <w:rsid w:val="00ED63BB"/>
    <w:rsid w:val="00EE171B"/>
    <w:rsid w:val="00EE3471"/>
    <w:rsid w:val="00EE4791"/>
    <w:rsid w:val="00EE4B3C"/>
    <w:rsid w:val="00EE7C5E"/>
    <w:rsid w:val="00EF0A9B"/>
    <w:rsid w:val="00EF2EBA"/>
    <w:rsid w:val="00EF471E"/>
    <w:rsid w:val="00EF4720"/>
    <w:rsid w:val="00EF795A"/>
    <w:rsid w:val="00F00D81"/>
    <w:rsid w:val="00F05E06"/>
    <w:rsid w:val="00F10D1C"/>
    <w:rsid w:val="00F113AB"/>
    <w:rsid w:val="00F14EB1"/>
    <w:rsid w:val="00F239AA"/>
    <w:rsid w:val="00F23F3A"/>
    <w:rsid w:val="00F24DA7"/>
    <w:rsid w:val="00F25EB2"/>
    <w:rsid w:val="00F3230B"/>
    <w:rsid w:val="00F3244C"/>
    <w:rsid w:val="00F359A8"/>
    <w:rsid w:val="00F36000"/>
    <w:rsid w:val="00F36F16"/>
    <w:rsid w:val="00F377CE"/>
    <w:rsid w:val="00F40A5E"/>
    <w:rsid w:val="00F41C29"/>
    <w:rsid w:val="00F42C10"/>
    <w:rsid w:val="00F42F34"/>
    <w:rsid w:val="00F4469E"/>
    <w:rsid w:val="00F45942"/>
    <w:rsid w:val="00F45967"/>
    <w:rsid w:val="00F512B1"/>
    <w:rsid w:val="00F518E4"/>
    <w:rsid w:val="00F529B1"/>
    <w:rsid w:val="00F52C8B"/>
    <w:rsid w:val="00F5327A"/>
    <w:rsid w:val="00F53FF6"/>
    <w:rsid w:val="00F54F12"/>
    <w:rsid w:val="00F6241E"/>
    <w:rsid w:val="00F63D63"/>
    <w:rsid w:val="00F67F67"/>
    <w:rsid w:val="00F7210D"/>
    <w:rsid w:val="00F72C15"/>
    <w:rsid w:val="00F72F23"/>
    <w:rsid w:val="00F74208"/>
    <w:rsid w:val="00F80F9A"/>
    <w:rsid w:val="00F820A0"/>
    <w:rsid w:val="00F8398F"/>
    <w:rsid w:val="00F857B5"/>
    <w:rsid w:val="00F85EA3"/>
    <w:rsid w:val="00F87CE4"/>
    <w:rsid w:val="00F918EC"/>
    <w:rsid w:val="00F92004"/>
    <w:rsid w:val="00F931FA"/>
    <w:rsid w:val="00F97F17"/>
    <w:rsid w:val="00FA05B1"/>
    <w:rsid w:val="00FA0DFA"/>
    <w:rsid w:val="00FA33A9"/>
    <w:rsid w:val="00FA369F"/>
    <w:rsid w:val="00FA39EE"/>
    <w:rsid w:val="00FA3A16"/>
    <w:rsid w:val="00FB3CD1"/>
    <w:rsid w:val="00FB4CED"/>
    <w:rsid w:val="00FB7132"/>
    <w:rsid w:val="00FB7186"/>
    <w:rsid w:val="00FB7486"/>
    <w:rsid w:val="00FC2A61"/>
    <w:rsid w:val="00FC4389"/>
    <w:rsid w:val="00FC7350"/>
    <w:rsid w:val="00FD125E"/>
    <w:rsid w:val="00FE1DE9"/>
    <w:rsid w:val="00FE2127"/>
    <w:rsid w:val="00FE22DA"/>
    <w:rsid w:val="00FE314D"/>
    <w:rsid w:val="00FE3FF7"/>
    <w:rsid w:val="00FE5B96"/>
    <w:rsid w:val="00FE7CB4"/>
    <w:rsid w:val="00FE7D9F"/>
    <w:rsid w:val="00FF325D"/>
    <w:rsid w:val="00FF51B6"/>
    <w:rsid w:val="00FF60A7"/>
    <w:rsid w:val="00FF6810"/>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color="white">
      <v:fill color="white"/>
    </o:shapedefaults>
    <o:shapelayout v:ext="edit">
      <o:idmap v:ext="edit" data="1"/>
    </o:shapelayout>
  </w:shapeDefaults>
  <w:decimalSymbol w:val="."/>
  <w:listSeparator w:val=","/>
  <w14:docId w14:val="1B86E1EB"/>
  <w15:docId w15:val="{39962916-0823-4ADB-A09D-10384620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C12F94"/>
    <w:pPr>
      <w:keepNext/>
      <w:outlineLvl w:val="0"/>
    </w:pPr>
    <w:rPr>
      <w:rFonts w:asciiTheme="majorHAnsi" w:hAnsiTheme="majorHAnsi" w:cs="Arial"/>
      <w:bCs/>
      <w:color w:val="0070C0"/>
      <w:kern w:val="32"/>
      <w:sz w:val="40"/>
      <w:szCs w:val="40"/>
    </w:rPr>
  </w:style>
  <w:style w:type="paragraph" w:styleId="Heading2">
    <w:name w:val="heading 2"/>
    <w:basedOn w:val="Normal"/>
    <w:next w:val="Normal"/>
    <w:link w:val="Heading2Char"/>
    <w:qFormat/>
    <w:rsid w:val="00EE4791"/>
    <w:pPr>
      <w:keepNext/>
      <w:spacing w:before="240" w:after="60"/>
      <w:outlineLvl w:val="1"/>
    </w:pPr>
    <w:rPr>
      <w:rFonts w:asciiTheme="majorHAnsi" w:hAnsiTheme="majorHAnsi"/>
      <w:color w:val="0070C0"/>
      <w:sz w:val="28"/>
      <w:szCs w:val="28"/>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2F94"/>
    <w:rPr>
      <w:rFonts w:asciiTheme="majorHAnsi" w:hAnsiTheme="majorHAnsi" w:cs="Arial"/>
      <w:bCs/>
      <w:color w:val="0070C0"/>
      <w:kern w:val="32"/>
      <w:sz w:val="40"/>
      <w:szCs w:val="40"/>
    </w:rPr>
  </w:style>
  <w:style w:type="character" w:customStyle="1" w:styleId="Heading2Char">
    <w:name w:val="Heading 2 Char"/>
    <w:link w:val="Heading2"/>
    <w:locked/>
    <w:rsid w:val="00EE4791"/>
    <w:rPr>
      <w:rFonts w:asciiTheme="majorHAnsi" w:hAnsiTheme="majorHAnsi"/>
      <w:color w:val="0070C0"/>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rPr>
      <w:szCs w:val="20"/>
    </w:rPr>
  </w:style>
  <w:style w:type="paragraph" w:customStyle="1" w:styleId="Level1">
    <w:name w:val="Level 1"/>
    <w:basedOn w:val="Normal"/>
    <w:rsid w:val="008D29F5"/>
    <w:rPr>
      <w:szCs w:val="20"/>
    </w:rPr>
  </w:style>
  <w:style w:type="paragraph" w:styleId="BalloonText">
    <w:name w:val="Balloon Text"/>
    <w:basedOn w:val="Normal"/>
    <w:link w:val="BalloonTextChar"/>
    <w:semiHidden/>
    <w:rsid w:val="008D29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uiPriority w:val="99"/>
    <w:rsid w:val="008D29F5"/>
    <w:rPr>
      <w:rFonts w:cs="Times New Roman"/>
    </w:rPr>
  </w:style>
  <w:style w:type="paragraph" w:styleId="FootnoteText">
    <w:name w:val="footnote text"/>
    <w:basedOn w:val="Normal"/>
    <w:link w:val="FootnoteTextChar"/>
    <w:uiPriority w:val="99"/>
    <w:rsid w:val="008D29F5"/>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564C2E"/>
    <w:pPr>
      <w:tabs>
        <w:tab w:val="right" w:leader="dot" w:pos="9360"/>
      </w:tabs>
      <w:spacing w:before="120" w:after="120"/>
    </w:pPr>
    <w:rPr>
      <w:b/>
      <w:caps/>
      <w:noProof/>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4"/>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styleId="Emphasis">
    <w:name w:val="Emphasis"/>
    <w:basedOn w:val="DefaultParagraphFont"/>
    <w:uiPriority w:val="20"/>
    <w:qFormat/>
    <w:locked/>
    <w:rsid w:val="00B76D5D"/>
    <w:rPr>
      <w:i/>
      <w:iCs/>
    </w:rPr>
  </w:style>
  <w:style w:type="character" w:customStyle="1" w:styleId="apple-converted-space">
    <w:name w:val="apple-converted-space"/>
    <w:basedOn w:val="DefaultParagraphFont"/>
    <w:rsid w:val="00B76D5D"/>
  </w:style>
  <w:style w:type="character" w:customStyle="1" w:styleId="enumxml">
    <w:name w:val="enumxml"/>
    <w:basedOn w:val="DefaultParagraphFont"/>
    <w:rsid w:val="00B76D5D"/>
  </w:style>
  <w:style w:type="character" w:customStyle="1" w:styleId="ptext-3">
    <w:name w:val="ptext-3"/>
    <w:basedOn w:val="DefaultParagraphFont"/>
    <w:rsid w:val="00B76D5D"/>
  </w:style>
  <w:style w:type="paragraph" w:styleId="Revision">
    <w:name w:val="Revision"/>
    <w:hidden/>
    <w:uiPriority w:val="99"/>
    <w:semiHidden/>
    <w:rsid w:val="00037696"/>
    <w:pPr>
      <w:widowControl w:val="0"/>
      <w:adjustRightInd w:val="0"/>
      <w:spacing w:line="360" w:lineRule="atLeast"/>
      <w:jc w:val="both"/>
      <w:textAlignment w:val="baseline"/>
    </w:pPr>
    <w:rPr>
      <w:sz w:val="24"/>
      <w:szCs w:val="24"/>
    </w:rPr>
  </w:style>
  <w:style w:type="character" w:customStyle="1" w:styleId="ListParagraphChar">
    <w:name w:val="List Paragraph Char"/>
    <w:basedOn w:val="DefaultParagraphFont"/>
    <w:link w:val="ListParagraph"/>
    <w:uiPriority w:val="34"/>
    <w:rsid w:val="00FF7CE0"/>
    <w:rPr>
      <w:sz w:val="24"/>
      <w:szCs w:val="24"/>
    </w:rPr>
  </w:style>
  <w:style w:type="paragraph" w:customStyle="1" w:styleId="psection-2">
    <w:name w:val="psection-2"/>
    <w:basedOn w:val="Normal"/>
    <w:rsid w:val="00F518E4"/>
    <w:pPr>
      <w:widowControl/>
      <w:adjustRightInd/>
      <w:spacing w:before="100" w:beforeAutospacing="1" w:after="100" w:afterAutospacing="1" w:line="240" w:lineRule="auto"/>
      <w:jc w:val="left"/>
      <w:textAlignment w:val="auto"/>
    </w:pPr>
  </w:style>
  <w:style w:type="paragraph" w:customStyle="1" w:styleId="psection-3">
    <w:name w:val="psection-3"/>
    <w:basedOn w:val="Normal"/>
    <w:rsid w:val="00F518E4"/>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83">
      <w:bodyDiv w:val="1"/>
      <w:marLeft w:val="0"/>
      <w:marRight w:val="0"/>
      <w:marTop w:val="0"/>
      <w:marBottom w:val="0"/>
      <w:divBdr>
        <w:top w:val="none" w:sz="0" w:space="0" w:color="auto"/>
        <w:left w:val="none" w:sz="0" w:space="0" w:color="auto"/>
        <w:bottom w:val="none" w:sz="0" w:space="0" w:color="auto"/>
        <w:right w:val="none" w:sz="0" w:space="0" w:color="auto"/>
      </w:divBdr>
      <w:divsChild>
        <w:div w:id="88429284">
          <w:marLeft w:val="547"/>
          <w:marRight w:val="0"/>
          <w:marTop w:val="154"/>
          <w:marBottom w:val="0"/>
          <w:divBdr>
            <w:top w:val="none" w:sz="0" w:space="0" w:color="auto"/>
            <w:left w:val="none" w:sz="0" w:space="0" w:color="auto"/>
            <w:bottom w:val="none" w:sz="0" w:space="0" w:color="auto"/>
            <w:right w:val="none" w:sz="0" w:space="0" w:color="auto"/>
          </w:divBdr>
        </w:div>
        <w:div w:id="336466914">
          <w:marLeft w:val="1166"/>
          <w:marRight w:val="0"/>
          <w:marTop w:val="134"/>
          <w:marBottom w:val="0"/>
          <w:divBdr>
            <w:top w:val="none" w:sz="0" w:space="0" w:color="auto"/>
            <w:left w:val="none" w:sz="0" w:space="0" w:color="auto"/>
            <w:bottom w:val="none" w:sz="0" w:space="0" w:color="auto"/>
            <w:right w:val="none" w:sz="0" w:space="0" w:color="auto"/>
          </w:divBdr>
        </w:div>
        <w:div w:id="1629046632">
          <w:marLeft w:val="1166"/>
          <w:marRight w:val="0"/>
          <w:marTop w:val="134"/>
          <w:marBottom w:val="0"/>
          <w:divBdr>
            <w:top w:val="none" w:sz="0" w:space="0" w:color="auto"/>
            <w:left w:val="none" w:sz="0" w:space="0" w:color="auto"/>
            <w:bottom w:val="none" w:sz="0" w:space="0" w:color="auto"/>
            <w:right w:val="none" w:sz="0" w:space="0" w:color="auto"/>
          </w:divBdr>
        </w:div>
        <w:div w:id="1073089340">
          <w:marLeft w:val="1166"/>
          <w:marRight w:val="0"/>
          <w:marTop w:val="134"/>
          <w:marBottom w:val="0"/>
          <w:divBdr>
            <w:top w:val="none" w:sz="0" w:space="0" w:color="auto"/>
            <w:left w:val="none" w:sz="0" w:space="0" w:color="auto"/>
            <w:bottom w:val="none" w:sz="0" w:space="0" w:color="auto"/>
            <w:right w:val="none" w:sz="0" w:space="0" w:color="auto"/>
          </w:divBdr>
        </w:div>
      </w:divsChild>
    </w:div>
    <w:div w:id="202134487">
      <w:bodyDiv w:val="1"/>
      <w:marLeft w:val="0"/>
      <w:marRight w:val="0"/>
      <w:marTop w:val="0"/>
      <w:marBottom w:val="0"/>
      <w:divBdr>
        <w:top w:val="none" w:sz="0" w:space="0" w:color="auto"/>
        <w:left w:val="none" w:sz="0" w:space="0" w:color="auto"/>
        <w:bottom w:val="none" w:sz="0" w:space="0" w:color="auto"/>
        <w:right w:val="none" w:sz="0" w:space="0" w:color="auto"/>
      </w:divBdr>
    </w:div>
    <w:div w:id="223217950">
      <w:bodyDiv w:val="1"/>
      <w:marLeft w:val="0"/>
      <w:marRight w:val="0"/>
      <w:marTop w:val="0"/>
      <w:marBottom w:val="0"/>
      <w:divBdr>
        <w:top w:val="none" w:sz="0" w:space="0" w:color="auto"/>
        <w:left w:val="none" w:sz="0" w:space="0" w:color="auto"/>
        <w:bottom w:val="none" w:sz="0" w:space="0" w:color="auto"/>
        <w:right w:val="none" w:sz="0" w:space="0" w:color="auto"/>
      </w:divBdr>
    </w:div>
    <w:div w:id="481241888">
      <w:bodyDiv w:val="1"/>
      <w:marLeft w:val="0"/>
      <w:marRight w:val="0"/>
      <w:marTop w:val="0"/>
      <w:marBottom w:val="0"/>
      <w:divBdr>
        <w:top w:val="none" w:sz="0" w:space="0" w:color="auto"/>
        <w:left w:val="none" w:sz="0" w:space="0" w:color="auto"/>
        <w:bottom w:val="none" w:sz="0" w:space="0" w:color="auto"/>
        <w:right w:val="none" w:sz="0" w:space="0" w:color="auto"/>
      </w:divBdr>
      <w:divsChild>
        <w:div w:id="1619218494">
          <w:marLeft w:val="547"/>
          <w:marRight w:val="0"/>
          <w:marTop w:val="154"/>
          <w:marBottom w:val="0"/>
          <w:divBdr>
            <w:top w:val="none" w:sz="0" w:space="0" w:color="auto"/>
            <w:left w:val="none" w:sz="0" w:space="0" w:color="auto"/>
            <w:bottom w:val="none" w:sz="0" w:space="0" w:color="auto"/>
            <w:right w:val="none" w:sz="0" w:space="0" w:color="auto"/>
          </w:divBdr>
        </w:div>
        <w:div w:id="901451701">
          <w:marLeft w:val="547"/>
          <w:marRight w:val="0"/>
          <w:marTop w:val="154"/>
          <w:marBottom w:val="0"/>
          <w:divBdr>
            <w:top w:val="none" w:sz="0" w:space="0" w:color="auto"/>
            <w:left w:val="none" w:sz="0" w:space="0" w:color="auto"/>
            <w:bottom w:val="none" w:sz="0" w:space="0" w:color="auto"/>
            <w:right w:val="none" w:sz="0" w:space="0" w:color="auto"/>
          </w:divBdr>
        </w:div>
      </w:divsChild>
    </w:div>
    <w:div w:id="540098665">
      <w:bodyDiv w:val="1"/>
      <w:marLeft w:val="0"/>
      <w:marRight w:val="0"/>
      <w:marTop w:val="0"/>
      <w:marBottom w:val="0"/>
      <w:divBdr>
        <w:top w:val="none" w:sz="0" w:space="0" w:color="auto"/>
        <w:left w:val="none" w:sz="0" w:space="0" w:color="auto"/>
        <w:bottom w:val="none" w:sz="0" w:space="0" w:color="auto"/>
        <w:right w:val="none" w:sz="0" w:space="0" w:color="auto"/>
      </w:divBdr>
    </w:div>
    <w:div w:id="555170310">
      <w:bodyDiv w:val="1"/>
      <w:marLeft w:val="0"/>
      <w:marRight w:val="0"/>
      <w:marTop w:val="0"/>
      <w:marBottom w:val="0"/>
      <w:divBdr>
        <w:top w:val="none" w:sz="0" w:space="0" w:color="auto"/>
        <w:left w:val="none" w:sz="0" w:space="0" w:color="auto"/>
        <w:bottom w:val="none" w:sz="0" w:space="0" w:color="auto"/>
        <w:right w:val="none" w:sz="0" w:space="0" w:color="auto"/>
      </w:divBdr>
    </w:div>
    <w:div w:id="567421750">
      <w:bodyDiv w:val="1"/>
      <w:marLeft w:val="0"/>
      <w:marRight w:val="0"/>
      <w:marTop w:val="0"/>
      <w:marBottom w:val="0"/>
      <w:divBdr>
        <w:top w:val="none" w:sz="0" w:space="0" w:color="auto"/>
        <w:left w:val="none" w:sz="0" w:space="0" w:color="auto"/>
        <w:bottom w:val="none" w:sz="0" w:space="0" w:color="auto"/>
        <w:right w:val="none" w:sz="0" w:space="0" w:color="auto"/>
      </w:divBdr>
      <w:divsChild>
        <w:div w:id="1795051016">
          <w:marLeft w:val="0"/>
          <w:marRight w:val="0"/>
          <w:marTop w:val="0"/>
          <w:marBottom w:val="0"/>
          <w:divBdr>
            <w:top w:val="none" w:sz="0" w:space="0" w:color="auto"/>
            <w:left w:val="none" w:sz="0" w:space="0" w:color="auto"/>
            <w:bottom w:val="none" w:sz="0" w:space="0" w:color="auto"/>
            <w:right w:val="none" w:sz="0" w:space="0" w:color="auto"/>
          </w:divBdr>
          <w:divsChild>
            <w:div w:id="1207989218">
              <w:marLeft w:val="0"/>
              <w:marRight w:val="0"/>
              <w:marTop w:val="0"/>
              <w:marBottom w:val="0"/>
              <w:divBdr>
                <w:top w:val="none" w:sz="0" w:space="0" w:color="auto"/>
                <w:left w:val="none" w:sz="0" w:space="0" w:color="auto"/>
                <w:bottom w:val="none" w:sz="0" w:space="0" w:color="auto"/>
                <w:right w:val="none" w:sz="0" w:space="0" w:color="auto"/>
              </w:divBdr>
            </w:div>
            <w:div w:id="1219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566">
      <w:bodyDiv w:val="1"/>
      <w:marLeft w:val="0"/>
      <w:marRight w:val="0"/>
      <w:marTop w:val="0"/>
      <w:marBottom w:val="0"/>
      <w:divBdr>
        <w:top w:val="none" w:sz="0" w:space="0" w:color="auto"/>
        <w:left w:val="none" w:sz="0" w:space="0" w:color="auto"/>
        <w:bottom w:val="none" w:sz="0" w:space="0" w:color="auto"/>
        <w:right w:val="none" w:sz="0" w:space="0" w:color="auto"/>
      </w:divBdr>
    </w:div>
    <w:div w:id="894897654">
      <w:bodyDiv w:val="1"/>
      <w:marLeft w:val="0"/>
      <w:marRight w:val="0"/>
      <w:marTop w:val="0"/>
      <w:marBottom w:val="0"/>
      <w:divBdr>
        <w:top w:val="none" w:sz="0" w:space="0" w:color="auto"/>
        <w:left w:val="none" w:sz="0" w:space="0" w:color="auto"/>
        <w:bottom w:val="none" w:sz="0" w:space="0" w:color="auto"/>
        <w:right w:val="none" w:sz="0" w:space="0" w:color="auto"/>
      </w:divBdr>
      <w:divsChild>
        <w:div w:id="1942372970">
          <w:marLeft w:val="547"/>
          <w:marRight w:val="0"/>
          <w:marTop w:val="154"/>
          <w:marBottom w:val="0"/>
          <w:divBdr>
            <w:top w:val="none" w:sz="0" w:space="0" w:color="auto"/>
            <w:left w:val="none" w:sz="0" w:space="0" w:color="auto"/>
            <w:bottom w:val="none" w:sz="0" w:space="0" w:color="auto"/>
            <w:right w:val="none" w:sz="0" w:space="0" w:color="auto"/>
          </w:divBdr>
        </w:div>
        <w:div w:id="2048485758">
          <w:marLeft w:val="547"/>
          <w:marRight w:val="0"/>
          <w:marTop w:val="154"/>
          <w:marBottom w:val="0"/>
          <w:divBdr>
            <w:top w:val="none" w:sz="0" w:space="0" w:color="auto"/>
            <w:left w:val="none" w:sz="0" w:space="0" w:color="auto"/>
            <w:bottom w:val="none" w:sz="0" w:space="0" w:color="auto"/>
            <w:right w:val="none" w:sz="0" w:space="0" w:color="auto"/>
          </w:divBdr>
        </w:div>
      </w:divsChild>
    </w:div>
    <w:div w:id="938417019">
      <w:bodyDiv w:val="1"/>
      <w:marLeft w:val="0"/>
      <w:marRight w:val="0"/>
      <w:marTop w:val="0"/>
      <w:marBottom w:val="0"/>
      <w:divBdr>
        <w:top w:val="none" w:sz="0" w:space="0" w:color="auto"/>
        <w:left w:val="none" w:sz="0" w:space="0" w:color="auto"/>
        <w:bottom w:val="none" w:sz="0" w:space="0" w:color="auto"/>
        <w:right w:val="none" w:sz="0" w:space="0" w:color="auto"/>
      </w:divBdr>
      <w:divsChild>
        <w:div w:id="1552763284">
          <w:marLeft w:val="547"/>
          <w:marRight w:val="0"/>
          <w:marTop w:val="154"/>
          <w:marBottom w:val="0"/>
          <w:divBdr>
            <w:top w:val="none" w:sz="0" w:space="0" w:color="auto"/>
            <w:left w:val="none" w:sz="0" w:space="0" w:color="auto"/>
            <w:bottom w:val="none" w:sz="0" w:space="0" w:color="auto"/>
            <w:right w:val="none" w:sz="0" w:space="0" w:color="auto"/>
          </w:divBdr>
        </w:div>
        <w:div w:id="2040231318">
          <w:marLeft w:val="547"/>
          <w:marRight w:val="0"/>
          <w:marTop w:val="154"/>
          <w:marBottom w:val="0"/>
          <w:divBdr>
            <w:top w:val="none" w:sz="0" w:space="0" w:color="auto"/>
            <w:left w:val="none" w:sz="0" w:space="0" w:color="auto"/>
            <w:bottom w:val="none" w:sz="0" w:space="0" w:color="auto"/>
            <w:right w:val="none" w:sz="0" w:space="0" w:color="auto"/>
          </w:divBdr>
        </w:div>
      </w:divsChild>
    </w:div>
    <w:div w:id="952177469">
      <w:bodyDiv w:val="1"/>
      <w:marLeft w:val="0"/>
      <w:marRight w:val="0"/>
      <w:marTop w:val="0"/>
      <w:marBottom w:val="0"/>
      <w:divBdr>
        <w:top w:val="none" w:sz="0" w:space="0" w:color="auto"/>
        <w:left w:val="none" w:sz="0" w:space="0" w:color="auto"/>
        <w:bottom w:val="none" w:sz="0" w:space="0" w:color="auto"/>
        <w:right w:val="none" w:sz="0" w:space="0" w:color="auto"/>
      </w:divBdr>
      <w:divsChild>
        <w:div w:id="502858128">
          <w:marLeft w:val="0"/>
          <w:marRight w:val="0"/>
          <w:marTop w:val="240"/>
          <w:marBottom w:val="240"/>
          <w:divBdr>
            <w:top w:val="none" w:sz="0" w:space="0" w:color="auto"/>
            <w:left w:val="none" w:sz="0" w:space="0" w:color="auto"/>
            <w:bottom w:val="none" w:sz="0" w:space="0" w:color="auto"/>
            <w:right w:val="none" w:sz="0" w:space="0" w:color="auto"/>
          </w:divBdr>
        </w:div>
        <w:div w:id="1919711116">
          <w:marLeft w:val="0"/>
          <w:marRight w:val="0"/>
          <w:marTop w:val="0"/>
          <w:marBottom w:val="0"/>
          <w:divBdr>
            <w:top w:val="none" w:sz="0" w:space="0" w:color="auto"/>
            <w:left w:val="none" w:sz="0" w:space="0" w:color="auto"/>
            <w:bottom w:val="none" w:sz="0" w:space="0" w:color="auto"/>
            <w:right w:val="none" w:sz="0" w:space="0" w:color="auto"/>
          </w:divBdr>
        </w:div>
        <w:div w:id="1870025078">
          <w:marLeft w:val="0"/>
          <w:marRight w:val="0"/>
          <w:marTop w:val="0"/>
          <w:marBottom w:val="0"/>
          <w:divBdr>
            <w:top w:val="none" w:sz="0" w:space="0" w:color="auto"/>
            <w:left w:val="none" w:sz="0" w:space="0" w:color="auto"/>
            <w:bottom w:val="none" w:sz="0" w:space="0" w:color="auto"/>
            <w:right w:val="none" w:sz="0" w:space="0" w:color="auto"/>
          </w:divBdr>
        </w:div>
        <w:div w:id="753936655">
          <w:marLeft w:val="0"/>
          <w:marRight w:val="0"/>
          <w:marTop w:val="0"/>
          <w:marBottom w:val="0"/>
          <w:divBdr>
            <w:top w:val="none" w:sz="0" w:space="0" w:color="auto"/>
            <w:left w:val="none" w:sz="0" w:space="0" w:color="auto"/>
            <w:bottom w:val="none" w:sz="0" w:space="0" w:color="auto"/>
            <w:right w:val="none" w:sz="0" w:space="0" w:color="auto"/>
          </w:divBdr>
        </w:div>
      </w:divsChild>
    </w:div>
    <w:div w:id="1003819047">
      <w:bodyDiv w:val="1"/>
      <w:marLeft w:val="0"/>
      <w:marRight w:val="0"/>
      <w:marTop w:val="0"/>
      <w:marBottom w:val="0"/>
      <w:divBdr>
        <w:top w:val="none" w:sz="0" w:space="0" w:color="auto"/>
        <w:left w:val="none" w:sz="0" w:space="0" w:color="auto"/>
        <w:bottom w:val="none" w:sz="0" w:space="0" w:color="auto"/>
        <w:right w:val="none" w:sz="0" w:space="0" w:color="auto"/>
      </w:divBdr>
    </w:div>
    <w:div w:id="1257057464">
      <w:bodyDiv w:val="1"/>
      <w:marLeft w:val="0"/>
      <w:marRight w:val="0"/>
      <w:marTop w:val="0"/>
      <w:marBottom w:val="0"/>
      <w:divBdr>
        <w:top w:val="none" w:sz="0" w:space="0" w:color="auto"/>
        <w:left w:val="none" w:sz="0" w:space="0" w:color="auto"/>
        <w:bottom w:val="none" w:sz="0" w:space="0" w:color="auto"/>
        <w:right w:val="none" w:sz="0" w:space="0" w:color="auto"/>
      </w:divBdr>
      <w:divsChild>
        <w:div w:id="442723644">
          <w:marLeft w:val="547"/>
          <w:marRight w:val="0"/>
          <w:marTop w:val="134"/>
          <w:marBottom w:val="0"/>
          <w:divBdr>
            <w:top w:val="none" w:sz="0" w:space="0" w:color="auto"/>
            <w:left w:val="none" w:sz="0" w:space="0" w:color="auto"/>
            <w:bottom w:val="none" w:sz="0" w:space="0" w:color="auto"/>
            <w:right w:val="none" w:sz="0" w:space="0" w:color="auto"/>
          </w:divBdr>
        </w:div>
        <w:div w:id="396828772">
          <w:marLeft w:val="1166"/>
          <w:marRight w:val="0"/>
          <w:marTop w:val="115"/>
          <w:marBottom w:val="0"/>
          <w:divBdr>
            <w:top w:val="none" w:sz="0" w:space="0" w:color="auto"/>
            <w:left w:val="none" w:sz="0" w:space="0" w:color="auto"/>
            <w:bottom w:val="none" w:sz="0" w:space="0" w:color="auto"/>
            <w:right w:val="none" w:sz="0" w:space="0" w:color="auto"/>
          </w:divBdr>
        </w:div>
        <w:div w:id="909733748">
          <w:marLeft w:val="1166"/>
          <w:marRight w:val="0"/>
          <w:marTop w:val="115"/>
          <w:marBottom w:val="0"/>
          <w:divBdr>
            <w:top w:val="none" w:sz="0" w:space="0" w:color="auto"/>
            <w:left w:val="none" w:sz="0" w:space="0" w:color="auto"/>
            <w:bottom w:val="none" w:sz="0" w:space="0" w:color="auto"/>
            <w:right w:val="none" w:sz="0" w:space="0" w:color="auto"/>
          </w:divBdr>
        </w:div>
        <w:div w:id="1824353046">
          <w:marLeft w:val="547"/>
          <w:marRight w:val="0"/>
          <w:marTop w:val="134"/>
          <w:marBottom w:val="0"/>
          <w:divBdr>
            <w:top w:val="none" w:sz="0" w:space="0" w:color="auto"/>
            <w:left w:val="none" w:sz="0" w:space="0" w:color="auto"/>
            <w:bottom w:val="none" w:sz="0" w:space="0" w:color="auto"/>
            <w:right w:val="none" w:sz="0" w:space="0" w:color="auto"/>
          </w:divBdr>
        </w:div>
      </w:divsChild>
    </w:div>
    <w:div w:id="1416902190">
      <w:bodyDiv w:val="1"/>
      <w:marLeft w:val="0"/>
      <w:marRight w:val="0"/>
      <w:marTop w:val="0"/>
      <w:marBottom w:val="0"/>
      <w:divBdr>
        <w:top w:val="none" w:sz="0" w:space="0" w:color="auto"/>
        <w:left w:val="none" w:sz="0" w:space="0" w:color="auto"/>
        <w:bottom w:val="none" w:sz="0" w:space="0" w:color="auto"/>
        <w:right w:val="none" w:sz="0" w:space="0" w:color="auto"/>
      </w:divBdr>
    </w:div>
    <w:div w:id="1726876558">
      <w:bodyDiv w:val="1"/>
      <w:marLeft w:val="0"/>
      <w:marRight w:val="0"/>
      <w:marTop w:val="0"/>
      <w:marBottom w:val="0"/>
      <w:divBdr>
        <w:top w:val="none" w:sz="0" w:space="0" w:color="auto"/>
        <w:left w:val="none" w:sz="0" w:space="0" w:color="auto"/>
        <w:bottom w:val="none" w:sz="0" w:space="0" w:color="auto"/>
        <w:right w:val="none" w:sz="0" w:space="0" w:color="auto"/>
      </w:divBdr>
    </w:div>
    <w:div w:id="1845824868">
      <w:bodyDiv w:val="1"/>
      <w:marLeft w:val="0"/>
      <w:marRight w:val="0"/>
      <w:marTop w:val="0"/>
      <w:marBottom w:val="0"/>
      <w:divBdr>
        <w:top w:val="none" w:sz="0" w:space="0" w:color="auto"/>
        <w:left w:val="none" w:sz="0" w:space="0" w:color="auto"/>
        <w:bottom w:val="none" w:sz="0" w:space="0" w:color="auto"/>
        <w:right w:val="none" w:sz="0" w:space="0" w:color="auto"/>
      </w:divBdr>
    </w:div>
    <w:div w:id="1893611653">
      <w:bodyDiv w:val="1"/>
      <w:marLeft w:val="0"/>
      <w:marRight w:val="0"/>
      <w:marTop w:val="0"/>
      <w:marBottom w:val="0"/>
      <w:divBdr>
        <w:top w:val="none" w:sz="0" w:space="0" w:color="auto"/>
        <w:left w:val="none" w:sz="0" w:space="0" w:color="auto"/>
        <w:bottom w:val="none" w:sz="0" w:space="0" w:color="auto"/>
        <w:right w:val="none" w:sz="0" w:space="0" w:color="auto"/>
      </w:divBdr>
      <w:divsChild>
        <w:div w:id="807631326">
          <w:marLeft w:val="547"/>
          <w:marRight w:val="0"/>
          <w:marTop w:val="154"/>
          <w:marBottom w:val="0"/>
          <w:divBdr>
            <w:top w:val="none" w:sz="0" w:space="0" w:color="auto"/>
            <w:left w:val="none" w:sz="0" w:space="0" w:color="auto"/>
            <w:bottom w:val="none" w:sz="0" w:space="0" w:color="auto"/>
            <w:right w:val="none" w:sz="0" w:space="0" w:color="auto"/>
          </w:divBdr>
        </w:div>
      </w:divsChild>
    </w:div>
    <w:div w:id="2009478205">
      <w:bodyDiv w:val="1"/>
      <w:marLeft w:val="0"/>
      <w:marRight w:val="0"/>
      <w:marTop w:val="0"/>
      <w:marBottom w:val="0"/>
      <w:divBdr>
        <w:top w:val="none" w:sz="0" w:space="0" w:color="auto"/>
        <w:left w:val="none" w:sz="0" w:space="0" w:color="auto"/>
        <w:bottom w:val="none" w:sz="0" w:space="0" w:color="auto"/>
        <w:right w:val="none" w:sz="0" w:space="0" w:color="auto"/>
      </w:divBdr>
    </w:div>
    <w:div w:id="2083867788">
      <w:bodyDiv w:val="1"/>
      <w:marLeft w:val="0"/>
      <w:marRight w:val="0"/>
      <w:marTop w:val="0"/>
      <w:marBottom w:val="0"/>
      <w:divBdr>
        <w:top w:val="none" w:sz="0" w:space="0" w:color="auto"/>
        <w:left w:val="none" w:sz="0" w:space="0" w:color="auto"/>
        <w:bottom w:val="none" w:sz="0" w:space="0" w:color="auto"/>
        <w:right w:val="none" w:sz="0" w:space="0" w:color="auto"/>
      </w:divBdr>
    </w:div>
    <w:div w:id="20918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ws.gov/service/permits" TargetMode="External"/><Relationship Id="rId13" Type="http://schemas.openxmlformats.org/officeDocument/2006/relationships/hyperlink" Target="https://apps.nmfs.noaa.gov/" TargetMode="External"/><Relationship Id="rId18" Type="http://schemas.openxmlformats.org/officeDocument/2006/relationships/hyperlink" Target="https://marineprotectedareas.noaa.gov/" TargetMode="External"/><Relationship Id="rId26" Type="http://schemas.openxmlformats.org/officeDocument/2006/relationships/hyperlink" Target="https://www.fws.gov/refuges/profiles/bystate.cfm" TargetMode="External"/><Relationship Id="rId39" Type="http://schemas.openxmlformats.org/officeDocument/2006/relationships/hyperlink" Target="https://www.fisheries.noaa.gov/national/marine-mammal-protection/marine-mammal-protection-act" TargetMode="External"/><Relationship Id="rId3" Type="http://schemas.openxmlformats.org/officeDocument/2006/relationships/styles" Target="styles.xml"/><Relationship Id="rId21" Type="http://schemas.openxmlformats.org/officeDocument/2006/relationships/hyperlink" Target="https://www.nps.gov/archeology/sites/antiquities/monumentslist.htm" TargetMode="External"/><Relationship Id="rId34" Type="http://schemas.openxmlformats.org/officeDocument/2006/relationships/hyperlink" Target="https://www.fisheries.noaa.gov/node/22671" TargetMode="External"/><Relationship Id="rId42" Type="http://schemas.openxmlformats.org/officeDocument/2006/relationships/header" Target="header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pps.nmfs.noaa.gov/docs/chapter_2_how_to_use_apps.pdf" TargetMode="External"/><Relationship Id="rId17" Type="http://schemas.openxmlformats.org/officeDocument/2006/relationships/hyperlink" Target="https://www.fisheries.noaa.gov/national/habitat-conservation/essential-fish-habitat" TargetMode="External"/><Relationship Id="rId25" Type="http://schemas.openxmlformats.org/officeDocument/2006/relationships/hyperlink" Target="https://wilderness.net/visit-wilderness/find-a-wilderness.php" TargetMode="External"/><Relationship Id="rId33" Type="http://schemas.openxmlformats.org/officeDocument/2006/relationships/hyperlink" Target="https://www.fisheries.noaa.gov/contact-directory/marine-mammal-stranding-network-coordinators" TargetMode="External"/><Relationship Id="rId38" Type="http://schemas.openxmlformats.org/officeDocument/2006/relationships/hyperlink" Target="https://www.ecfr.gov/cgi-bin/text-idx?SID=b0724f2554bc71e28858f0cb41241c78&amp;mc=true&amp;tpl=/ecfrbrowse/Title50/50cfrv10_02.t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sheries.noaa.gov/national/endangered-species-conservation/critical-habitat" TargetMode="External"/><Relationship Id="rId20" Type="http://schemas.openxmlformats.org/officeDocument/2006/relationships/hyperlink" Target="https://sanctuaries.noaa.gov/" TargetMode="External"/><Relationship Id="rId29" Type="http://schemas.openxmlformats.org/officeDocument/2006/relationships/hyperlink" Target="https://apps.nmfs.noaa.gov/" TargetMode="External"/><Relationship Id="rId41" Type="http://schemas.openxmlformats.org/officeDocument/2006/relationships/hyperlink" Target="mailto:nmfs.pr1.apps@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chapter_2_how_to_use_apps.pdf" TargetMode="External"/><Relationship Id="rId24" Type="http://schemas.openxmlformats.org/officeDocument/2006/relationships/hyperlink" Target="https://www.rivers.gov/map.php" TargetMode="External"/><Relationship Id="rId32" Type="http://schemas.openxmlformats.org/officeDocument/2006/relationships/hyperlink" Target="https://www.fisheries.noaa.gov/node/22686" TargetMode="External"/><Relationship Id="rId37" Type="http://schemas.openxmlformats.org/officeDocument/2006/relationships/hyperlink" Target="https://fwsepermits.servicenowservices.com/fws" TargetMode="External"/><Relationship Id="rId40" Type="http://schemas.openxmlformats.org/officeDocument/2006/relationships/hyperlink" Target="https://www.fisheries.noaa.gov/national/endangered-species-conservation/endangered-species-ac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sheries.noaa.gov/resources/documents?title=&amp;field_category_document_value%5Brecovery_plan%5D=recovery_plan&amp;sort_by=created" TargetMode="External"/><Relationship Id="rId23" Type="http://schemas.openxmlformats.org/officeDocument/2006/relationships/hyperlink" Target="https://www.nps.gov/subjects/nationalregister/index.htm" TargetMode="External"/><Relationship Id="rId28" Type="http://schemas.openxmlformats.org/officeDocument/2006/relationships/hyperlink" Target="https://apps.nmfs.noaa.gov/docs/chapter_2_how_to_use_apps.pdf" TargetMode="External"/><Relationship Id="rId36" Type="http://schemas.openxmlformats.org/officeDocument/2006/relationships/hyperlink" Target="http://www.cites.org/" TargetMode="External"/><Relationship Id="rId10" Type="http://schemas.openxmlformats.org/officeDocument/2006/relationships/hyperlink" Target="mailto:nmfs.pr1.apps@noaa.gov" TargetMode="External"/><Relationship Id="rId19" Type="http://schemas.openxmlformats.org/officeDocument/2006/relationships/hyperlink" Target="https://www.nps.gov/findapark/index.htm" TargetMode="External"/><Relationship Id="rId31" Type="http://schemas.openxmlformats.org/officeDocument/2006/relationships/hyperlink" Target="https://www.fisheries.noaa.gov/node/2270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isheries.noaa.gov/permit/scientific-research-permit-marine-mammal-and-protected-species-parts" TargetMode="External"/><Relationship Id="rId14" Type="http://schemas.openxmlformats.org/officeDocument/2006/relationships/hyperlink" Target="mailto:nmfs.pr1.apps@noaa.gov" TargetMode="External"/><Relationship Id="rId22" Type="http://schemas.openxmlformats.org/officeDocument/2006/relationships/hyperlink" Target="https://www.nps.gov/subjects/nationalhistoriclandmarks/list-of-nhls-by-state.htm" TargetMode="External"/><Relationship Id="rId27" Type="http://schemas.openxmlformats.org/officeDocument/2006/relationships/hyperlink" Target="https://apps.nmfs.noaa.gov/docs/chapter_2_how_to_use_apps.pdf" TargetMode="External"/><Relationship Id="rId30" Type="http://schemas.openxmlformats.org/officeDocument/2006/relationships/hyperlink" Target="https://apps.nmfs.noaa.gov/" TargetMode="External"/><Relationship Id="rId35" Type="http://schemas.openxmlformats.org/officeDocument/2006/relationships/hyperlink" Target="https://www.fisheries.noaa.gov/contact-directory/marine-mammal-stranding-network-coordinators"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1CF3-BFB1-4B00-AFCF-C38EC65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4468</Words>
  <Characters>28769</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MMPA ESA Parts Instructions</vt:lpstr>
    </vt:vector>
  </TitlesOfParts>
  <Company>NMFS</Company>
  <LinksUpToDate>false</LinksUpToDate>
  <CharactersWithSpaces>33171</CharactersWithSpaces>
  <SharedDoc>false</SharedDoc>
  <HLinks>
    <vt:vector size="252" baseType="variant">
      <vt:variant>
        <vt:i4>4653093</vt:i4>
      </vt:variant>
      <vt:variant>
        <vt:i4>321</vt:i4>
      </vt:variant>
      <vt:variant>
        <vt:i4>0</vt:i4>
      </vt:variant>
      <vt:variant>
        <vt:i4>5</vt:i4>
      </vt:variant>
      <vt:variant>
        <vt:lpwstr>http://www.nmfs.noaa.gov/pr/pdfs/laws/esa_section10.pdf</vt:lpwstr>
      </vt:variant>
      <vt:variant>
        <vt:lpwstr/>
      </vt:variant>
      <vt:variant>
        <vt:i4>1572894</vt:i4>
      </vt:variant>
      <vt:variant>
        <vt:i4>318</vt:i4>
      </vt:variant>
      <vt:variant>
        <vt:i4>0</vt:i4>
      </vt:variant>
      <vt:variant>
        <vt:i4>5</vt:i4>
      </vt:variant>
      <vt:variant>
        <vt:lpwstr>http://www.nmfs.noaa.gov/pr/pdfs/laws/mmpa104.pdf</vt:lpwstr>
      </vt:variant>
      <vt:variant>
        <vt:lpwstr/>
      </vt:variant>
      <vt:variant>
        <vt:i4>3276897</vt:i4>
      </vt:variant>
      <vt:variant>
        <vt:i4>315</vt:i4>
      </vt:variant>
      <vt:variant>
        <vt:i4>0</vt:i4>
      </vt:variant>
      <vt:variant>
        <vt:i4>5</vt:i4>
      </vt:variant>
      <vt:variant>
        <vt:lpwstr>http://www.gpo.gov/</vt:lpwstr>
      </vt:variant>
      <vt:variant>
        <vt:lpwstr/>
      </vt:variant>
      <vt:variant>
        <vt:i4>5308449</vt:i4>
      </vt:variant>
      <vt:variant>
        <vt:i4>306</vt:i4>
      </vt:variant>
      <vt:variant>
        <vt:i4>0</vt:i4>
      </vt:variant>
      <vt:variant>
        <vt:i4>5</vt:i4>
      </vt:variant>
      <vt:variant>
        <vt:lpwstr>https://apps.nmfs.noaa.gov/docs/appendix_II_personnel_def.pdf</vt:lpwstr>
      </vt:variant>
      <vt:variant>
        <vt:lpwstr/>
      </vt:variant>
      <vt:variant>
        <vt:i4>5308449</vt:i4>
      </vt:variant>
      <vt:variant>
        <vt:i4>261</vt:i4>
      </vt:variant>
      <vt:variant>
        <vt:i4>0</vt:i4>
      </vt:variant>
      <vt:variant>
        <vt:i4>5</vt:i4>
      </vt:variant>
      <vt:variant>
        <vt:lpwstr>https://apps.nmfs.noaa.gov/docs/appendix_II_personnel_def.pdf</vt:lpwstr>
      </vt:variant>
      <vt:variant>
        <vt:lpwstr/>
      </vt:variant>
      <vt:variant>
        <vt:i4>6815760</vt:i4>
      </vt:variant>
      <vt:variant>
        <vt:i4>249</vt:i4>
      </vt:variant>
      <vt:variant>
        <vt:i4>0</vt:i4>
      </vt:variant>
      <vt:variant>
        <vt:i4>5</vt:i4>
      </vt:variant>
      <vt:variant>
        <vt:lpwstr>https://apps.nmfs.noaa.gov/docs/appendix_VII_take_options.pdf</vt:lpwstr>
      </vt:variant>
      <vt:variant>
        <vt:lpwstr/>
      </vt:variant>
      <vt:variant>
        <vt:i4>4653056</vt:i4>
      </vt:variant>
      <vt:variant>
        <vt:i4>186</vt:i4>
      </vt:variant>
      <vt:variant>
        <vt:i4>0</vt:i4>
      </vt:variant>
      <vt:variant>
        <vt:i4>5</vt:i4>
      </vt:variant>
      <vt:variant>
        <vt:lpwstr>http://www.cites.org/</vt:lpwstr>
      </vt:variant>
      <vt:variant>
        <vt:lpwstr/>
      </vt:variant>
      <vt:variant>
        <vt:i4>3080294</vt:i4>
      </vt:variant>
      <vt:variant>
        <vt:i4>183</vt:i4>
      </vt:variant>
      <vt:variant>
        <vt:i4>0</vt:i4>
      </vt:variant>
      <vt:variant>
        <vt:i4>5</vt:i4>
      </vt:variant>
      <vt:variant>
        <vt:lpwstr>http://www.fws.gov/</vt:lpwstr>
      </vt:variant>
      <vt:variant>
        <vt:lpwstr/>
      </vt:variant>
      <vt:variant>
        <vt:i4>1310801</vt:i4>
      </vt:variant>
      <vt:variant>
        <vt:i4>180</vt:i4>
      </vt:variant>
      <vt:variant>
        <vt:i4>0</vt:i4>
      </vt:variant>
      <vt:variant>
        <vt:i4>5</vt:i4>
      </vt:variant>
      <vt:variant>
        <vt:lpwstr>http://www.nmfs.noaa.gov/pr/species/</vt:lpwstr>
      </vt:variant>
      <vt:variant>
        <vt:lpwstr/>
      </vt:variant>
      <vt:variant>
        <vt:i4>5439490</vt:i4>
      </vt:variant>
      <vt:variant>
        <vt:i4>177</vt:i4>
      </vt:variant>
      <vt:variant>
        <vt:i4>0</vt:i4>
      </vt:variant>
      <vt:variant>
        <vt:i4>5</vt:i4>
      </vt:variant>
      <vt:variant>
        <vt:lpwstr>https://apps.nmfs.noaa.gov/docs/appendix_VIII_well_covered_methods.pdf</vt:lpwstr>
      </vt:variant>
      <vt:variant>
        <vt:lpwstr/>
      </vt:variant>
      <vt:variant>
        <vt:i4>6946881</vt:i4>
      </vt:variant>
      <vt:variant>
        <vt:i4>174</vt:i4>
      </vt:variant>
      <vt:variant>
        <vt:i4>0</vt:i4>
      </vt:variant>
      <vt:variant>
        <vt:i4>5</vt:i4>
      </vt:variant>
      <vt:variant>
        <vt:lpwstr>https://apps.nmfs.noaa.gov/docs/chapter_2_how_to_use_apps.pdf</vt:lpwstr>
      </vt:variant>
      <vt:variant>
        <vt:lpwstr/>
      </vt:variant>
      <vt:variant>
        <vt:i4>6946881</vt:i4>
      </vt:variant>
      <vt:variant>
        <vt:i4>171</vt:i4>
      </vt:variant>
      <vt:variant>
        <vt:i4>0</vt:i4>
      </vt:variant>
      <vt:variant>
        <vt:i4>5</vt:i4>
      </vt:variant>
      <vt:variant>
        <vt:lpwstr>https://apps.nmfs.noaa.gov/docs/chapter_2_how_to_use_apps.pdf</vt:lpwstr>
      </vt:variant>
      <vt:variant>
        <vt:lpwstr/>
      </vt:variant>
      <vt:variant>
        <vt:i4>2621483</vt:i4>
      </vt:variant>
      <vt:variant>
        <vt:i4>168</vt:i4>
      </vt:variant>
      <vt:variant>
        <vt:i4>0</vt:i4>
      </vt:variant>
      <vt:variant>
        <vt:i4>5</vt:i4>
      </vt:variant>
      <vt:variant>
        <vt:lpwstr>https://apps.nmfs.noaa.gov/docs/chapter_1_intro.pdf</vt:lpwstr>
      </vt:variant>
      <vt:variant>
        <vt:lpwstr/>
      </vt:variant>
      <vt:variant>
        <vt:i4>5767258</vt:i4>
      </vt:variant>
      <vt:variant>
        <vt:i4>165</vt:i4>
      </vt:variant>
      <vt:variant>
        <vt:i4>0</vt:i4>
      </vt:variant>
      <vt:variant>
        <vt:i4>5</vt:i4>
      </vt:variant>
      <vt:variant>
        <vt:lpwstr>http://www.nmfs.noaa.gov/pr/permits/types.htm</vt:lpwstr>
      </vt:variant>
      <vt:variant>
        <vt:lpwstr/>
      </vt:variant>
      <vt:variant>
        <vt:i4>1703997</vt:i4>
      </vt:variant>
      <vt:variant>
        <vt:i4>158</vt:i4>
      </vt:variant>
      <vt:variant>
        <vt:i4>0</vt:i4>
      </vt:variant>
      <vt:variant>
        <vt:i4>5</vt:i4>
      </vt:variant>
      <vt:variant>
        <vt:lpwstr/>
      </vt:variant>
      <vt:variant>
        <vt:lpwstr>_Toc369870039</vt:lpwstr>
      </vt:variant>
      <vt:variant>
        <vt:i4>1703997</vt:i4>
      </vt:variant>
      <vt:variant>
        <vt:i4>152</vt:i4>
      </vt:variant>
      <vt:variant>
        <vt:i4>0</vt:i4>
      </vt:variant>
      <vt:variant>
        <vt:i4>5</vt:i4>
      </vt:variant>
      <vt:variant>
        <vt:lpwstr/>
      </vt:variant>
      <vt:variant>
        <vt:lpwstr>_Toc369870038</vt:lpwstr>
      </vt:variant>
      <vt:variant>
        <vt:i4>1703997</vt:i4>
      </vt:variant>
      <vt:variant>
        <vt:i4>146</vt:i4>
      </vt:variant>
      <vt:variant>
        <vt:i4>0</vt:i4>
      </vt:variant>
      <vt:variant>
        <vt:i4>5</vt:i4>
      </vt:variant>
      <vt:variant>
        <vt:lpwstr/>
      </vt:variant>
      <vt:variant>
        <vt:lpwstr>_Toc369870037</vt:lpwstr>
      </vt:variant>
      <vt:variant>
        <vt:i4>1703997</vt:i4>
      </vt:variant>
      <vt:variant>
        <vt:i4>140</vt:i4>
      </vt:variant>
      <vt:variant>
        <vt:i4>0</vt:i4>
      </vt:variant>
      <vt:variant>
        <vt:i4>5</vt:i4>
      </vt:variant>
      <vt:variant>
        <vt:lpwstr/>
      </vt:variant>
      <vt:variant>
        <vt:lpwstr>_Toc369870036</vt:lpwstr>
      </vt:variant>
      <vt:variant>
        <vt:i4>1703997</vt:i4>
      </vt:variant>
      <vt:variant>
        <vt:i4>134</vt:i4>
      </vt:variant>
      <vt:variant>
        <vt:i4>0</vt:i4>
      </vt:variant>
      <vt:variant>
        <vt:i4>5</vt:i4>
      </vt:variant>
      <vt:variant>
        <vt:lpwstr/>
      </vt:variant>
      <vt:variant>
        <vt:lpwstr>_Toc369870035</vt:lpwstr>
      </vt:variant>
      <vt:variant>
        <vt:i4>1703997</vt:i4>
      </vt:variant>
      <vt:variant>
        <vt:i4>128</vt:i4>
      </vt:variant>
      <vt:variant>
        <vt:i4>0</vt:i4>
      </vt:variant>
      <vt:variant>
        <vt:i4>5</vt:i4>
      </vt:variant>
      <vt:variant>
        <vt:lpwstr/>
      </vt:variant>
      <vt:variant>
        <vt:lpwstr>_Toc369870034</vt:lpwstr>
      </vt:variant>
      <vt:variant>
        <vt:i4>1703997</vt:i4>
      </vt:variant>
      <vt:variant>
        <vt:i4>122</vt:i4>
      </vt:variant>
      <vt:variant>
        <vt:i4>0</vt:i4>
      </vt:variant>
      <vt:variant>
        <vt:i4>5</vt:i4>
      </vt:variant>
      <vt:variant>
        <vt:lpwstr/>
      </vt:variant>
      <vt:variant>
        <vt:lpwstr>_Toc369870032</vt:lpwstr>
      </vt:variant>
      <vt:variant>
        <vt:i4>1703997</vt:i4>
      </vt:variant>
      <vt:variant>
        <vt:i4>116</vt:i4>
      </vt:variant>
      <vt:variant>
        <vt:i4>0</vt:i4>
      </vt:variant>
      <vt:variant>
        <vt:i4>5</vt:i4>
      </vt:variant>
      <vt:variant>
        <vt:lpwstr/>
      </vt:variant>
      <vt:variant>
        <vt:lpwstr>_Toc369870031</vt:lpwstr>
      </vt:variant>
      <vt:variant>
        <vt:i4>1703997</vt:i4>
      </vt:variant>
      <vt:variant>
        <vt:i4>110</vt:i4>
      </vt:variant>
      <vt:variant>
        <vt:i4>0</vt:i4>
      </vt:variant>
      <vt:variant>
        <vt:i4>5</vt:i4>
      </vt:variant>
      <vt:variant>
        <vt:lpwstr/>
      </vt:variant>
      <vt:variant>
        <vt:lpwstr>_Toc369870030</vt:lpwstr>
      </vt:variant>
      <vt:variant>
        <vt:i4>1769533</vt:i4>
      </vt:variant>
      <vt:variant>
        <vt:i4>104</vt:i4>
      </vt:variant>
      <vt:variant>
        <vt:i4>0</vt:i4>
      </vt:variant>
      <vt:variant>
        <vt:i4>5</vt:i4>
      </vt:variant>
      <vt:variant>
        <vt:lpwstr/>
      </vt:variant>
      <vt:variant>
        <vt:lpwstr>_Toc369870029</vt:lpwstr>
      </vt:variant>
      <vt:variant>
        <vt:i4>1769533</vt:i4>
      </vt:variant>
      <vt:variant>
        <vt:i4>98</vt:i4>
      </vt:variant>
      <vt:variant>
        <vt:i4>0</vt:i4>
      </vt:variant>
      <vt:variant>
        <vt:i4>5</vt:i4>
      </vt:variant>
      <vt:variant>
        <vt:lpwstr/>
      </vt:variant>
      <vt:variant>
        <vt:lpwstr>_Toc369870028</vt:lpwstr>
      </vt:variant>
      <vt:variant>
        <vt:i4>1769533</vt:i4>
      </vt:variant>
      <vt:variant>
        <vt:i4>92</vt:i4>
      </vt:variant>
      <vt:variant>
        <vt:i4>0</vt:i4>
      </vt:variant>
      <vt:variant>
        <vt:i4>5</vt:i4>
      </vt:variant>
      <vt:variant>
        <vt:lpwstr/>
      </vt:variant>
      <vt:variant>
        <vt:lpwstr>_Toc369870027</vt:lpwstr>
      </vt:variant>
      <vt:variant>
        <vt:i4>1769533</vt:i4>
      </vt:variant>
      <vt:variant>
        <vt:i4>86</vt:i4>
      </vt:variant>
      <vt:variant>
        <vt:i4>0</vt:i4>
      </vt:variant>
      <vt:variant>
        <vt:i4>5</vt:i4>
      </vt:variant>
      <vt:variant>
        <vt:lpwstr/>
      </vt:variant>
      <vt:variant>
        <vt:lpwstr>_Toc369870026</vt:lpwstr>
      </vt:variant>
      <vt:variant>
        <vt:i4>1769533</vt:i4>
      </vt:variant>
      <vt:variant>
        <vt:i4>80</vt:i4>
      </vt:variant>
      <vt:variant>
        <vt:i4>0</vt:i4>
      </vt:variant>
      <vt:variant>
        <vt:i4>5</vt:i4>
      </vt:variant>
      <vt:variant>
        <vt:lpwstr/>
      </vt:variant>
      <vt:variant>
        <vt:lpwstr>_Toc369870025</vt:lpwstr>
      </vt:variant>
      <vt:variant>
        <vt:i4>1769533</vt:i4>
      </vt:variant>
      <vt:variant>
        <vt:i4>74</vt:i4>
      </vt:variant>
      <vt:variant>
        <vt:i4>0</vt:i4>
      </vt:variant>
      <vt:variant>
        <vt:i4>5</vt:i4>
      </vt:variant>
      <vt:variant>
        <vt:lpwstr/>
      </vt:variant>
      <vt:variant>
        <vt:lpwstr>_Toc369870024</vt:lpwstr>
      </vt:variant>
      <vt:variant>
        <vt:i4>1769533</vt:i4>
      </vt:variant>
      <vt:variant>
        <vt:i4>68</vt:i4>
      </vt:variant>
      <vt:variant>
        <vt:i4>0</vt:i4>
      </vt:variant>
      <vt:variant>
        <vt:i4>5</vt:i4>
      </vt:variant>
      <vt:variant>
        <vt:lpwstr/>
      </vt:variant>
      <vt:variant>
        <vt:lpwstr>_Toc369870023</vt:lpwstr>
      </vt:variant>
      <vt:variant>
        <vt:i4>1769533</vt:i4>
      </vt:variant>
      <vt:variant>
        <vt:i4>62</vt:i4>
      </vt:variant>
      <vt:variant>
        <vt:i4>0</vt:i4>
      </vt:variant>
      <vt:variant>
        <vt:i4>5</vt:i4>
      </vt:variant>
      <vt:variant>
        <vt:lpwstr/>
      </vt:variant>
      <vt:variant>
        <vt:lpwstr>_Toc369870022</vt:lpwstr>
      </vt:variant>
      <vt:variant>
        <vt:i4>1769533</vt:i4>
      </vt:variant>
      <vt:variant>
        <vt:i4>56</vt:i4>
      </vt:variant>
      <vt:variant>
        <vt:i4>0</vt:i4>
      </vt:variant>
      <vt:variant>
        <vt:i4>5</vt:i4>
      </vt:variant>
      <vt:variant>
        <vt:lpwstr/>
      </vt:variant>
      <vt:variant>
        <vt:lpwstr>_Toc369870021</vt:lpwstr>
      </vt:variant>
      <vt:variant>
        <vt:i4>1769533</vt:i4>
      </vt:variant>
      <vt:variant>
        <vt:i4>50</vt:i4>
      </vt:variant>
      <vt:variant>
        <vt:i4>0</vt:i4>
      </vt:variant>
      <vt:variant>
        <vt:i4>5</vt:i4>
      </vt:variant>
      <vt:variant>
        <vt:lpwstr/>
      </vt:variant>
      <vt:variant>
        <vt:lpwstr>_Toc369870020</vt:lpwstr>
      </vt:variant>
      <vt:variant>
        <vt:i4>1572925</vt:i4>
      </vt:variant>
      <vt:variant>
        <vt:i4>44</vt:i4>
      </vt:variant>
      <vt:variant>
        <vt:i4>0</vt:i4>
      </vt:variant>
      <vt:variant>
        <vt:i4>5</vt:i4>
      </vt:variant>
      <vt:variant>
        <vt:lpwstr/>
      </vt:variant>
      <vt:variant>
        <vt:lpwstr>_Toc369870019</vt:lpwstr>
      </vt:variant>
      <vt:variant>
        <vt:i4>1572925</vt:i4>
      </vt:variant>
      <vt:variant>
        <vt:i4>38</vt:i4>
      </vt:variant>
      <vt:variant>
        <vt:i4>0</vt:i4>
      </vt:variant>
      <vt:variant>
        <vt:i4>5</vt:i4>
      </vt:variant>
      <vt:variant>
        <vt:lpwstr/>
      </vt:variant>
      <vt:variant>
        <vt:lpwstr>_Toc369870018</vt:lpwstr>
      </vt:variant>
      <vt:variant>
        <vt:i4>1572925</vt:i4>
      </vt:variant>
      <vt:variant>
        <vt:i4>32</vt:i4>
      </vt:variant>
      <vt:variant>
        <vt:i4>0</vt:i4>
      </vt:variant>
      <vt:variant>
        <vt:i4>5</vt:i4>
      </vt:variant>
      <vt:variant>
        <vt:lpwstr/>
      </vt:variant>
      <vt:variant>
        <vt:lpwstr>_Toc369870017</vt:lpwstr>
      </vt:variant>
      <vt:variant>
        <vt:i4>1572925</vt:i4>
      </vt:variant>
      <vt:variant>
        <vt:i4>26</vt:i4>
      </vt:variant>
      <vt:variant>
        <vt:i4>0</vt:i4>
      </vt:variant>
      <vt:variant>
        <vt:i4>5</vt:i4>
      </vt:variant>
      <vt:variant>
        <vt:lpwstr/>
      </vt:variant>
      <vt:variant>
        <vt:lpwstr>_Toc369870016</vt:lpwstr>
      </vt:variant>
      <vt:variant>
        <vt:i4>1572925</vt:i4>
      </vt:variant>
      <vt:variant>
        <vt:i4>20</vt:i4>
      </vt:variant>
      <vt:variant>
        <vt:i4>0</vt:i4>
      </vt:variant>
      <vt:variant>
        <vt:i4>5</vt:i4>
      </vt:variant>
      <vt:variant>
        <vt:lpwstr/>
      </vt:variant>
      <vt:variant>
        <vt:lpwstr>_Toc369870015</vt:lpwstr>
      </vt:variant>
      <vt:variant>
        <vt:i4>1572925</vt:i4>
      </vt:variant>
      <vt:variant>
        <vt:i4>14</vt:i4>
      </vt:variant>
      <vt:variant>
        <vt:i4>0</vt:i4>
      </vt:variant>
      <vt:variant>
        <vt:i4>5</vt:i4>
      </vt:variant>
      <vt:variant>
        <vt:lpwstr/>
      </vt:variant>
      <vt:variant>
        <vt:lpwstr>_Toc369870014</vt:lpwstr>
      </vt:variant>
      <vt:variant>
        <vt:i4>1572925</vt:i4>
      </vt:variant>
      <vt:variant>
        <vt:i4>8</vt:i4>
      </vt:variant>
      <vt:variant>
        <vt:i4>0</vt:i4>
      </vt:variant>
      <vt:variant>
        <vt:i4>5</vt:i4>
      </vt:variant>
      <vt:variant>
        <vt:lpwstr/>
      </vt:variant>
      <vt:variant>
        <vt:lpwstr>_Toc369870013</vt:lpwstr>
      </vt:variant>
      <vt:variant>
        <vt:i4>1572925</vt:i4>
      </vt:variant>
      <vt:variant>
        <vt:i4>2</vt:i4>
      </vt:variant>
      <vt:variant>
        <vt:i4>0</vt:i4>
      </vt:variant>
      <vt:variant>
        <vt:i4>5</vt:i4>
      </vt:variant>
      <vt:variant>
        <vt:lpwstr/>
      </vt:variant>
      <vt:variant>
        <vt:lpwstr>_Toc369870012</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MMPA ESA Parts Instructions</dc:title>
  <dc:creator>Carrie_Hubard</dc:creator>
  <cp:lastModifiedBy>Carrie</cp:lastModifiedBy>
  <cp:revision>35</cp:revision>
  <cp:lastPrinted>2016-10-24T15:16:00Z</cp:lastPrinted>
  <dcterms:created xsi:type="dcterms:W3CDTF">2024-02-22T16:10:00Z</dcterms:created>
  <dcterms:modified xsi:type="dcterms:W3CDTF">2024-04-16T14:19:00Z</dcterms:modified>
</cp:coreProperties>
</file>